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0" w:rsidRPr="00495CD9" w:rsidRDefault="00A36FA0" w:rsidP="00A36FA0">
      <w:pPr>
        <w:kinsoku w:val="0"/>
        <w:overflowPunct w:val="0"/>
        <w:spacing w:before="83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73660</wp:posOffset>
            </wp:positionV>
            <wp:extent cx="690245" cy="810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 w:clear="all"/>
      </w:r>
    </w:p>
    <w:p w:rsidR="00A36FA0" w:rsidRPr="009204CB" w:rsidRDefault="00A36FA0" w:rsidP="00A36FA0">
      <w:pPr>
        <w:kinsoku w:val="0"/>
        <w:overflowPunct w:val="0"/>
        <w:spacing w:before="73"/>
        <w:ind w:left="113" w:right="565"/>
        <w:jc w:val="center"/>
        <w:rPr>
          <w:b/>
          <w:bCs/>
          <w:spacing w:val="-8"/>
          <w:sz w:val="20"/>
          <w:szCs w:val="20"/>
        </w:rPr>
      </w:pPr>
      <w:r w:rsidRPr="009204CB">
        <w:rPr>
          <w:b/>
          <w:bCs/>
          <w:sz w:val="20"/>
          <w:szCs w:val="20"/>
        </w:rPr>
        <w:t>101000,</w:t>
      </w:r>
      <w:r w:rsidRPr="009204CB">
        <w:rPr>
          <w:b/>
          <w:bCs/>
          <w:spacing w:val="-10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Москва,</w:t>
      </w:r>
      <w:r w:rsidRPr="009204CB">
        <w:rPr>
          <w:b/>
          <w:bCs/>
          <w:spacing w:val="-10"/>
          <w:sz w:val="20"/>
          <w:szCs w:val="20"/>
        </w:rPr>
        <w:t xml:space="preserve"> </w:t>
      </w:r>
      <w:proofErr w:type="gramStart"/>
      <w:r w:rsidRPr="009204CB">
        <w:rPr>
          <w:b/>
          <w:bCs/>
          <w:spacing w:val="-1"/>
          <w:sz w:val="20"/>
          <w:szCs w:val="20"/>
        </w:rPr>
        <w:t>Колпачный</w:t>
      </w:r>
      <w:proofErr w:type="gramEnd"/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пер.,</w:t>
      </w:r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д.</w:t>
      </w:r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4,</w:t>
      </w:r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с.</w:t>
      </w:r>
      <w:r w:rsidRPr="009204CB">
        <w:rPr>
          <w:b/>
          <w:bCs/>
          <w:spacing w:val="-10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3;</w:t>
      </w:r>
      <w:r w:rsidRPr="009204CB">
        <w:rPr>
          <w:b/>
          <w:bCs/>
          <w:spacing w:val="-8"/>
          <w:sz w:val="20"/>
          <w:szCs w:val="20"/>
        </w:rPr>
        <w:t xml:space="preserve"> Автономная некоммерческая организация дополнительного профессио</w:t>
      </w:r>
      <w:r w:rsidR="00F22159">
        <w:rPr>
          <w:b/>
          <w:bCs/>
          <w:spacing w:val="-8"/>
          <w:sz w:val="20"/>
          <w:szCs w:val="20"/>
        </w:rPr>
        <w:t>нального образования «Академия Контрактных О</w:t>
      </w:r>
      <w:r w:rsidRPr="009204CB">
        <w:rPr>
          <w:b/>
          <w:bCs/>
          <w:spacing w:val="-8"/>
          <w:sz w:val="20"/>
          <w:szCs w:val="20"/>
        </w:rPr>
        <w:t>тношений».</w:t>
      </w:r>
    </w:p>
    <w:p w:rsidR="00A36FA0" w:rsidRPr="009204CB" w:rsidRDefault="00A36FA0" w:rsidP="00A36FA0">
      <w:pPr>
        <w:kinsoku w:val="0"/>
        <w:overflowPunct w:val="0"/>
        <w:spacing w:before="73"/>
        <w:ind w:left="113" w:right="565"/>
        <w:jc w:val="center"/>
        <w:rPr>
          <w:sz w:val="20"/>
          <w:szCs w:val="20"/>
        </w:rPr>
      </w:pPr>
      <w:r w:rsidRPr="009204CB">
        <w:rPr>
          <w:b/>
          <w:bCs/>
          <w:spacing w:val="-1"/>
          <w:sz w:val="20"/>
          <w:szCs w:val="20"/>
        </w:rPr>
        <w:t>Тел./факс:</w:t>
      </w:r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8-800-250-09-97;</w:t>
      </w:r>
      <w:r w:rsidRPr="009204CB">
        <w:rPr>
          <w:b/>
          <w:bCs/>
          <w:spacing w:val="-7"/>
          <w:sz w:val="20"/>
          <w:szCs w:val="20"/>
        </w:rPr>
        <w:t xml:space="preserve"> </w:t>
      </w:r>
      <w:proofErr w:type="spellStart"/>
      <w:r w:rsidRPr="009204CB">
        <w:rPr>
          <w:b/>
          <w:bCs/>
          <w:spacing w:val="-1"/>
          <w:sz w:val="20"/>
          <w:szCs w:val="20"/>
        </w:rPr>
        <w:t>e-mail</w:t>
      </w:r>
      <w:proofErr w:type="spellEnd"/>
      <w:r w:rsidRPr="009204CB">
        <w:rPr>
          <w:b/>
          <w:bCs/>
          <w:spacing w:val="-1"/>
          <w:sz w:val="20"/>
          <w:szCs w:val="20"/>
        </w:rPr>
        <w:t>:</w:t>
      </w:r>
      <w:r w:rsidRPr="009204CB">
        <w:rPr>
          <w:b/>
          <w:bCs/>
          <w:spacing w:val="-7"/>
          <w:sz w:val="20"/>
          <w:szCs w:val="20"/>
        </w:rPr>
        <w:t xml:space="preserve"> </w:t>
      </w:r>
      <w:hyperlink r:id="rId6" w:history="1">
        <w:r w:rsidRPr="009204CB">
          <w:rPr>
            <w:b/>
            <w:bCs/>
            <w:sz w:val="20"/>
            <w:szCs w:val="20"/>
          </w:rPr>
          <w:t>info@azbuka-goszakaza.ru</w:t>
        </w:r>
      </w:hyperlink>
    </w:p>
    <w:p w:rsidR="00A36FA0" w:rsidRDefault="00921FAB" w:rsidP="00A36FA0">
      <w:pPr>
        <w:kinsoku w:val="0"/>
        <w:overflowPunct w:val="0"/>
        <w:spacing w:before="1"/>
        <w:ind w:left="113" w:right="420"/>
        <w:jc w:val="center"/>
      </w:pPr>
      <w:hyperlink r:id="rId7" w:history="1">
        <w:r w:rsidR="00A36FA0" w:rsidRPr="009204CB">
          <w:rPr>
            <w:b/>
            <w:bCs/>
            <w:color w:val="006FC0"/>
            <w:spacing w:val="-1"/>
            <w:sz w:val="20"/>
            <w:szCs w:val="20"/>
            <w:u w:val="thick"/>
          </w:rPr>
          <w:t>http://азбук</w:t>
        </w:r>
      </w:hyperlink>
      <w:r w:rsidR="00A36FA0" w:rsidRPr="009204CB">
        <w:rPr>
          <w:b/>
          <w:bCs/>
          <w:color w:val="006FC0"/>
          <w:sz w:val="20"/>
          <w:szCs w:val="20"/>
          <w:u w:val="thick"/>
        </w:rPr>
        <w:t>а</w:t>
      </w:r>
      <w:r w:rsidR="00A36FA0" w:rsidRPr="009204CB">
        <w:rPr>
          <w:b/>
          <w:bCs/>
          <w:color w:val="006FC0"/>
          <w:spacing w:val="-1"/>
          <w:sz w:val="20"/>
          <w:szCs w:val="20"/>
          <w:u w:val="thick"/>
        </w:rPr>
        <w:t>-госзаказ</w:t>
      </w:r>
      <w:r w:rsidR="00A36FA0" w:rsidRPr="009204CB">
        <w:rPr>
          <w:b/>
          <w:bCs/>
          <w:color w:val="006FC0"/>
          <w:spacing w:val="-58"/>
          <w:sz w:val="20"/>
          <w:szCs w:val="20"/>
          <w:u w:val="thick"/>
        </w:rPr>
        <w:t xml:space="preserve"> </w:t>
      </w:r>
      <w:proofErr w:type="spellStart"/>
      <w:r w:rsidR="00A36FA0" w:rsidRPr="009204CB">
        <w:rPr>
          <w:b/>
          <w:bCs/>
          <w:color w:val="006FC0"/>
          <w:sz w:val="20"/>
          <w:szCs w:val="20"/>
          <w:u w:val="thick"/>
        </w:rPr>
        <w:t>а</w:t>
      </w:r>
      <w:proofErr w:type="gramStart"/>
      <w:r w:rsidR="00A36FA0" w:rsidRPr="009204CB">
        <w:rPr>
          <w:b/>
          <w:bCs/>
          <w:color w:val="006FC0"/>
          <w:sz w:val="20"/>
          <w:szCs w:val="20"/>
          <w:u w:val="thick"/>
        </w:rPr>
        <w:t>.р</w:t>
      </w:r>
      <w:proofErr w:type="gramEnd"/>
      <w:r w:rsidR="00A36FA0" w:rsidRPr="009204CB">
        <w:rPr>
          <w:b/>
          <w:bCs/>
          <w:color w:val="006FC0"/>
          <w:spacing w:val="-2"/>
          <w:sz w:val="20"/>
          <w:szCs w:val="20"/>
          <w:u w:val="thick"/>
        </w:rPr>
        <w:t>ф</w:t>
      </w:r>
      <w:proofErr w:type="spellEnd"/>
      <w:r w:rsidR="00A36FA0" w:rsidRPr="009204CB">
        <w:rPr>
          <w:b/>
          <w:bCs/>
          <w:color w:val="006FC0"/>
          <w:spacing w:val="-2"/>
          <w:sz w:val="20"/>
          <w:szCs w:val="20"/>
        </w:rPr>
        <w:t>,</w:t>
      </w:r>
      <w:r w:rsidR="00A36FA0" w:rsidRPr="009204CB">
        <w:rPr>
          <w:b/>
          <w:bCs/>
          <w:color w:val="006FC0"/>
          <w:sz w:val="20"/>
          <w:szCs w:val="20"/>
        </w:rPr>
        <w:t xml:space="preserve"> </w:t>
      </w:r>
      <w:hyperlink r:id="rId8" w:history="1">
        <w:r w:rsidR="00A36FA0" w:rsidRPr="009204CB">
          <w:rPr>
            <w:b/>
            <w:bCs/>
            <w:color w:val="006FC0"/>
            <w:sz w:val="20"/>
            <w:szCs w:val="20"/>
            <w:u w:val="thick"/>
          </w:rPr>
          <w:t>www.ooo-gos.ru</w:t>
        </w:r>
      </w:hyperlink>
      <w:r w:rsidR="00A36FA0" w:rsidRPr="009204CB">
        <w:rPr>
          <w:b/>
          <w:bCs/>
          <w:color w:val="006FC0"/>
          <w:sz w:val="20"/>
          <w:szCs w:val="20"/>
        </w:rPr>
        <w:t xml:space="preserve">, </w:t>
      </w:r>
      <w:hyperlink r:id="rId9" w:history="1">
        <w:r w:rsidR="00A36FA0" w:rsidRPr="009204CB">
          <w:rPr>
            <w:b/>
            <w:bCs/>
            <w:color w:val="006FC0"/>
            <w:spacing w:val="-1"/>
            <w:sz w:val="20"/>
            <w:szCs w:val="20"/>
            <w:u w:val="thick"/>
          </w:rPr>
          <w:t>www.forum-goszakaz.ru/community</w:t>
        </w:r>
      </w:hyperlink>
    </w:p>
    <w:p w:rsidR="00A36FA0" w:rsidRDefault="00A36FA0" w:rsidP="00A36FA0">
      <w:pPr>
        <w:kinsoku w:val="0"/>
        <w:overflowPunct w:val="0"/>
        <w:spacing w:before="1"/>
        <w:ind w:left="113" w:right="420"/>
        <w:jc w:val="center"/>
        <w:rPr>
          <w:sz w:val="16"/>
          <w:szCs w:val="16"/>
        </w:rPr>
      </w:pPr>
    </w:p>
    <w:p w:rsidR="00FE5D38" w:rsidRDefault="00FE5D38" w:rsidP="00A36FA0">
      <w:pPr>
        <w:kinsoku w:val="0"/>
        <w:overflowPunct w:val="0"/>
        <w:spacing w:before="1"/>
        <w:ind w:left="113" w:right="420"/>
        <w:jc w:val="center"/>
        <w:rPr>
          <w:sz w:val="16"/>
          <w:szCs w:val="16"/>
        </w:rPr>
      </w:pPr>
    </w:p>
    <w:p w:rsidR="00FE5D38" w:rsidRPr="00FE5D38" w:rsidRDefault="00FE5D38" w:rsidP="00A36FA0">
      <w:pPr>
        <w:kinsoku w:val="0"/>
        <w:overflowPunct w:val="0"/>
        <w:spacing w:before="1"/>
        <w:ind w:left="113" w:right="420"/>
        <w:jc w:val="center"/>
        <w:rPr>
          <w:b/>
          <w:color w:val="548DD4" w:themeColor="text2" w:themeTint="99"/>
          <w:sz w:val="28"/>
          <w:szCs w:val="28"/>
        </w:rPr>
      </w:pPr>
      <w:proofErr w:type="gramStart"/>
      <w:r w:rsidRPr="00FE5D38">
        <w:rPr>
          <w:b/>
          <w:color w:val="548DD4" w:themeColor="text2" w:themeTint="99"/>
          <w:sz w:val="28"/>
          <w:szCs w:val="28"/>
        </w:rPr>
        <w:t>П</w:t>
      </w:r>
      <w:proofErr w:type="gramEnd"/>
      <w:r w:rsidRPr="00FE5D38">
        <w:rPr>
          <w:b/>
          <w:color w:val="548DD4" w:themeColor="text2" w:themeTint="99"/>
          <w:sz w:val="28"/>
          <w:szCs w:val="28"/>
        </w:rPr>
        <w:t xml:space="preserve"> Р И К А З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26"/>
      </w:tblGrid>
      <w:tr w:rsidR="002A67EA" w:rsidRPr="00DA5918" w:rsidTr="009F655A">
        <w:trPr>
          <w:trHeight w:val="895"/>
        </w:trPr>
        <w:tc>
          <w:tcPr>
            <w:tcW w:w="4962" w:type="dxa"/>
            <w:shd w:val="clear" w:color="auto" w:fill="auto"/>
          </w:tcPr>
          <w:p w:rsidR="001C0725" w:rsidRDefault="001C0725" w:rsidP="009F655A">
            <w:pPr>
              <w:spacing w:line="312" w:lineRule="auto"/>
              <w:ind w:right="51"/>
            </w:pPr>
          </w:p>
          <w:p w:rsidR="009F655A" w:rsidRDefault="00B72AD0" w:rsidP="009F655A">
            <w:pPr>
              <w:spacing w:line="312" w:lineRule="auto"/>
              <w:ind w:right="51"/>
            </w:pPr>
            <w:r>
              <w:t xml:space="preserve">№ </w:t>
            </w:r>
            <w:r w:rsidR="00230D7B">
              <w:t>14-2015</w:t>
            </w:r>
            <w:bookmarkStart w:id="0" w:name="_GoBack"/>
            <w:bookmarkEnd w:id="0"/>
            <w:r w:rsidR="00230D7B">
              <w:t xml:space="preserve"> </w:t>
            </w:r>
            <w:r w:rsidR="00AD2815">
              <w:t xml:space="preserve"> </w:t>
            </w:r>
            <w:r w:rsidR="00C57928">
              <w:t xml:space="preserve">от </w:t>
            </w:r>
            <w:r w:rsidR="00AD2815">
              <w:t>«</w:t>
            </w:r>
            <w:r w:rsidR="00230D7B">
              <w:t>21</w:t>
            </w:r>
            <w:r w:rsidR="00AD2815">
              <w:t>»</w:t>
            </w:r>
            <w:r w:rsidR="00230D7B">
              <w:t xml:space="preserve"> апреля </w:t>
            </w:r>
            <w:r w:rsidR="00AD2815">
              <w:t>20</w:t>
            </w:r>
            <w:r w:rsidR="00230D7B">
              <w:t>15</w:t>
            </w:r>
            <w:r w:rsidR="00AD2815">
              <w:t>г.</w:t>
            </w:r>
            <w:r>
              <w:t xml:space="preserve"> </w:t>
            </w:r>
          </w:p>
          <w:p w:rsidR="00B72AD0" w:rsidRDefault="00B72AD0" w:rsidP="009F655A">
            <w:pPr>
              <w:spacing w:line="312" w:lineRule="auto"/>
              <w:ind w:right="51"/>
            </w:pPr>
          </w:p>
          <w:p w:rsidR="00B72AD0" w:rsidRDefault="00B72AD0" w:rsidP="009F655A">
            <w:pPr>
              <w:spacing w:line="312" w:lineRule="auto"/>
              <w:ind w:right="51"/>
            </w:pPr>
          </w:p>
          <w:p w:rsidR="00C937C9" w:rsidRDefault="00FE5D38" w:rsidP="009F655A">
            <w:pPr>
              <w:spacing w:line="312" w:lineRule="auto"/>
              <w:ind w:right="51"/>
            </w:pPr>
            <w:r>
              <w:t>О</w:t>
            </w:r>
            <w:r w:rsidR="00AD2815">
              <w:t xml:space="preserve">б </w:t>
            </w:r>
            <w:r w:rsidR="00243DC8">
              <w:t xml:space="preserve">организации учебного процесса в АНО ДПО «Академия Контрактных Отношений» </w:t>
            </w:r>
          </w:p>
          <w:p w:rsidR="00FE5D38" w:rsidRDefault="00FE5D38" w:rsidP="004B0401">
            <w:pPr>
              <w:spacing w:line="312" w:lineRule="auto"/>
              <w:ind w:right="51"/>
            </w:pPr>
          </w:p>
          <w:p w:rsidR="00243DC8" w:rsidRPr="00DA5918" w:rsidRDefault="00243DC8" w:rsidP="004B0401">
            <w:pPr>
              <w:spacing w:line="312" w:lineRule="auto"/>
              <w:ind w:right="51"/>
            </w:pPr>
          </w:p>
        </w:tc>
        <w:tc>
          <w:tcPr>
            <w:tcW w:w="4926" w:type="dxa"/>
            <w:shd w:val="clear" w:color="auto" w:fill="auto"/>
          </w:tcPr>
          <w:p w:rsidR="00A32199" w:rsidRPr="00DA5918" w:rsidRDefault="00A32199" w:rsidP="0066657A"/>
        </w:tc>
      </w:tr>
      <w:tr w:rsidR="002A67EA" w:rsidRPr="00DA5918" w:rsidTr="00636B2C">
        <w:trPr>
          <w:trHeight w:val="66"/>
        </w:trPr>
        <w:tc>
          <w:tcPr>
            <w:tcW w:w="4962" w:type="dxa"/>
          </w:tcPr>
          <w:p w:rsidR="009F655A" w:rsidRPr="00DA5918" w:rsidRDefault="009F655A" w:rsidP="009F655A"/>
        </w:tc>
        <w:tc>
          <w:tcPr>
            <w:tcW w:w="4926" w:type="dxa"/>
          </w:tcPr>
          <w:p w:rsidR="002A67EA" w:rsidRPr="00DA5918" w:rsidRDefault="002A67EA" w:rsidP="00DA50B2"/>
        </w:tc>
      </w:tr>
    </w:tbl>
    <w:p w:rsidR="00243DC8" w:rsidRDefault="00243DC8" w:rsidP="00243DC8">
      <w:pPr>
        <w:pStyle w:val="a3"/>
        <w:kinsoku w:val="0"/>
        <w:overflowPunct w:val="0"/>
        <w:spacing w:line="254" w:lineRule="auto"/>
        <w:ind w:left="40" w:firstLine="705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В соответствии с Федеральным законом от 29.12.2012г. № 273-ФЗ «Об образовании в Российской Федерации» и с целью </w:t>
      </w:r>
      <w:r w:rsidRPr="00243DC8">
        <w:rPr>
          <w:w w:val="105"/>
          <w:sz w:val="24"/>
          <w:szCs w:val="24"/>
        </w:rPr>
        <w:t xml:space="preserve">организации учебного </w:t>
      </w:r>
      <w:r w:rsidRPr="00243DC8">
        <w:rPr>
          <w:spacing w:val="-3"/>
          <w:w w:val="105"/>
          <w:sz w:val="24"/>
          <w:szCs w:val="24"/>
        </w:rPr>
        <w:t xml:space="preserve">процесса </w:t>
      </w:r>
      <w:r w:rsidRPr="00243DC8">
        <w:rPr>
          <w:w w:val="105"/>
          <w:sz w:val="24"/>
          <w:szCs w:val="24"/>
        </w:rPr>
        <w:t xml:space="preserve">в АНО ДПО </w:t>
      </w:r>
      <w:r>
        <w:rPr>
          <w:w w:val="105"/>
          <w:sz w:val="24"/>
          <w:szCs w:val="24"/>
        </w:rPr>
        <w:t xml:space="preserve">«Академия Контрактных Отношений», </w:t>
      </w:r>
      <w:r>
        <w:rPr>
          <w:b/>
          <w:w w:val="105"/>
          <w:sz w:val="24"/>
          <w:szCs w:val="24"/>
        </w:rPr>
        <w:t>приказываю:</w:t>
      </w:r>
    </w:p>
    <w:p w:rsidR="00243DC8" w:rsidRPr="00757231" w:rsidRDefault="00243DC8" w:rsidP="00636B2C">
      <w:pPr>
        <w:pStyle w:val="a9"/>
        <w:widowControl/>
        <w:numPr>
          <w:ilvl w:val="0"/>
          <w:numId w:val="6"/>
        </w:numPr>
        <w:tabs>
          <w:tab w:val="left" w:pos="1310"/>
        </w:tabs>
        <w:kinsoku w:val="0"/>
        <w:overflowPunct w:val="0"/>
        <w:ind w:right="147" w:firstLine="706"/>
        <w:contextualSpacing w:val="0"/>
        <w:jc w:val="both"/>
        <w:rPr>
          <w:rStyle w:val="apple-converted-space"/>
        </w:rPr>
      </w:pPr>
      <w:r>
        <w:t>Провести мониторинг рынка программных продуктов</w:t>
      </w:r>
      <w:r w:rsidR="00B476ED">
        <w:t xml:space="preserve">, обеспечивающих дистанционное обучение и тестирование слушателей, позволяющих управлять деятельностью виртуального учебного заведения, имеющих  </w:t>
      </w:r>
      <w:r w:rsidR="00B476ED">
        <w:rPr>
          <w:shd w:val="clear" w:color="auto" w:fill="FFFFFF"/>
        </w:rPr>
        <w:t>г</w:t>
      </w:r>
      <w:r w:rsidR="00B476ED" w:rsidRPr="00B476ED">
        <w:rPr>
          <w:shd w:val="clear" w:color="auto" w:fill="FFFFFF"/>
        </w:rPr>
        <w:t>ибкий инструментарий планирования учебного процесса</w:t>
      </w:r>
      <w:r w:rsidR="00B476ED">
        <w:rPr>
          <w:shd w:val="clear" w:color="auto" w:fill="FFFFFF"/>
        </w:rPr>
        <w:t>, который позволит</w:t>
      </w:r>
      <w:r w:rsidR="00B476ED" w:rsidRPr="00B476ED">
        <w:rPr>
          <w:shd w:val="clear" w:color="auto" w:fill="FFFFFF"/>
        </w:rPr>
        <w:t xml:space="preserve"> составл</w:t>
      </w:r>
      <w:r w:rsidR="00B476ED">
        <w:rPr>
          <w:shd w:val="clear" w:color="auto" w:fill="FFFFFF"/>
        </w:rPr>
        <w:t>ять групповые</w:t>
      </w:r>
      <w:r w:rsidR="00B476ED" w:rsidRPr="00B476ED">
        <w:rPr>
          <w:shd w:val="clear" w:color="auto" w:fill="FFFFFF"/>
        </w:rPr>
        <w:t xml:space="preserve"> учебны</w:t>
      </w:r>
      <w:r w:rsidR="00B476ED">
        <w:rPr>
          <w:shd w:val="clear" w:color="auto" w:fill="FFFFFF"/>
        </w:rPr>
        <w:t>е</w:t>
      </w:r>
      <w:r w:rsidR="00B476ED" w:rsidRPr="00B476ED">
        <w:rPr>
          <w:shd w:val="clear" w:color="auto" w:fill="FFFFFF"/>
        </w:rPr>
        <w:t xml:space="preserve"> план</w:t>
      </w:r>
      <w:r w:rsidR="00B476ED">
        <w:rPr>
          <w:shd w:val="clear" w:color="auto" w:fill="FFFFFF"/>
        </w:rPr>
        <w:t>ы</w:t>
      </w:r>
      <w:r w:rsidR="00B476ED" w:rsidRPr="00B476ED">
        <w:rPr>
          <w:shd w:val="clear" w:color="auto" w:fill="FFFFFF"/>
        </w:rPr>
        <w:t xml:space="preserve"> с последующей их корректировкой для отдельных слуш</w:t>
      </w:r>
      <w:r w:rsidR="00B476ED">
        <w:rPr>
          <w:shd w:val="clear" w:color="auto" w:fill="FFFFFF"/>
        </w:rPr>
        <w:t>ателей, что позволит</w:t>
      </w:r>
      <w:r w:rsidR="00B476ED" w:rsidRPr="00B476ED">
        <w:rPr>
          <w:shd w:val="clear" w:color="auto" w:fill="FFFFFF"/>
        </w:rPr>
        <w:t xml:space="preserve"> сочетать массовость обучения с индивидуальным подходом </w:t>
      </w:r>
      <w:proofErr w:type="gramStart"/>
      <w:r w:rsidR="00B476ED" w:rsidRPr="00B476ED">
        <w:rPr>
          <w:shd w:val="clear" w:color="auto" w:fill="FFFFFF"/>
        </w:rPr>
        <w:t>к</w:t>
      </w:r>
      <w:proofErr w:type="gramEnd"/>
      <w:r w:rsidR="00B476ED" w:rsidRPr="00B476ED">
        <w:rPr>
          <w:shd w:val="clear" w:color="auto" w:fill="FFFFFF"/>
        </w:rPr>
        <w:t xml:space="preserve"> обучающимся.</w:t>
      </w:r>
      <w:r w:rsidR="00B476ED" w:rsidRPr="00B476ED">
        <w:rPr>
          <w:rStyle w:val="apple-converted-space"/>
          <w:shd w:val="clear" w:color="auto" w:fill="FFFFFF"/>
        </w:rPr>
        <w:t> </w:t>
      </w:r>
    </w:p>
    <w:p w:rsidR="00757231" w:rsidRPr="00B476ED" w:rsidRDefault="00383BDF" w:rsidP="00636B2C">
      <w:pPr>
        <w:pStyle w:val="a9"/>
        <w:widowControl/>
        <w:numPr>
          <w:ilvl w:val="0"/>
          <w:numId w:val="6"/>
        </w:numPr>
        <w:tabs>
          <w:tab w:val="left" w:pos="1310"/>
        </w:tabs>
        <w:kinsoku w:val="0"/>
        <w:overflowPunct w:val="0"/>
        <w:ind w:right="147" w:firstLine="706"/>
        <w:contextualSpacing w:val="0"/>
        <w:jc w:val="both"/>
      </w:pPr>
      <w:r>
        <w:rPr>
          <w:rStyle w:val="apple-converted-space"/>
          <w:shd w:val="clear" w:color="auto" w:fill="FFFFFF"/>
        </w:rPr>
        <w:t xml:space="preserve">Заключить договор, на основе проведенного мониторинга, на использование программного продукта Системы дистанционного обучения, с размещением этого программного обеспечения на сервере исполнителя и дистанционной технической по </w:t>
      </w:r>
      <w:r>
        <w:rPr>
          <w:rStyle w:val="apple-converted-space"/>
          <w:shd w:val="clear" w:color="auto" w:fill="FFFFFF"/>
          <w:lang w:val="en-US"/>
        </w:rPr>
        <w:t>E</w:t>
      </w:r>
      <w:r w:rsidRPr="00383BDF">
        <w:rPr>
          <w:rStyle w:val="apple-converted-space"/>
          <w:shd w:val="clear" w:color="auto" w:fill="FFFFFF"/>
        </w:rPr>
        <w:t>-</w:t>
      </w:r>
      <w:r>
        <w:rPr>
          <w:rStyle w:val="apple-converted-space"/>
          <w:shd w:val="clear" w:color="auto" w:fill="FFFFFF"/>
          <w:lang w:val="en-US"/>
        </w:rPr>
        <w:t>mail</w:t>
      </w:r>
      <w:r>
        <w:rPr>
          <w:rStyle w:val="apple-converted-space"/>
          <w:shd w:val="clear" w:color="auto" w:fill="FFFFFF"/>
        </w:rPr>
        <w:t>.</w:t>
      </w:r>
    </w:p>
    <w:p w:rsidR="00FF6F4B" w:rsidRPr="00FF6F4B" w:rsidRDefault="00383BDF" w:rsidP="00636B2C">
      <w:pPr>
        <w:pStyle w:val="a9"/>
        <w:widowControl/>
        <w:numPr>
          <w:ilvl w:val="0"/>
          <w:numId w:val="6"/>
        </w:numPr>
        <w:tabs>
          <w:tab w:val="left" w:pos="1310"/>
        </w:tabs>
        <w:kinsoku w:val="0"/>
        <w:overflowPunct w:val="0"/>
        <w:ind w:right="147" w:firstLine="706"/>
        <w:contextualSpacing w:val="0"/>
        <w:jc w:val="both"/>
      </w:pPr>
      <w:r w:rsidRPr="00FF6F4B">
        <w:rPr>
          <w:w w:val="105"/>
        </w:rPr>
        <w:t>Привести в соответствие с требованиями программного обеспечения</w:t>
      </w:r>
      <w:r w:rsidR="00FF6F4B" w:rsidRPr="00FF6F4B">
        <w:rPr>
          <w:w w:val="105"/>
        </w:rPr>
        <w:t xml:space="preserve"> дистанционного обучения </w:t>
      </w:r>
      <w:r w:rsidRPr="00FF6F4B">
        <w:rPr>
          <w:w w:val="105"/>
        </w:rPr>
        <w:t>учебно-методические, лекционные, экзаменационные (тестовые) и другие материалы</w:t>
      </w:r>
      <w:r w:rsidR="00FF6F4B" w:rsidRPr="00FF6F4B">
        <w:rPr>
          <w:w w:val="105"/>
        </w:rPr>
        <w:t>, с последующим их размещением в системе.</w:t>
      </w:r>
    </w:p>
    <w:p w:rsidR="00FF6F4B" w:rsidRPr="00FF6F4B" w:rsidRDefault="00FF6F4B" w:rsidP="00636B2C">
      <w:pPr>
        <w:pStyle w:val="a9"/>
        <w:widowControl/>
        <w:numPr>
          <w:ilvl w:val="0"/>
          <w:numId w:val="6"/>
        </w:numPr>
        <w:tabs>
          <w:tab w:val="left" w:pos="1310"/>
        </w:tabs>
        <w:kinsoku w:val="0"/>
        <w:overflowPunct w:val="0"/>
        <w:ind w:right="147" w:firstLine="706"/>
        <w:contextualSpacing w:val="0"/>
        <w:jc w:val="both"/>
      </w:pPr>
      <w:r>
        <w:rPr>
          <w:w w:val="105"/>
        </w:rPr>
        <w:t xml:space="preserve">Привести официальный сайт АНО ДПО «Академия Контрактных Отношений» - </w:t>
      </w:r>
      <w:proofErr w:type="spellStart"/>
      <w:r w:rsidRPr="00FF6F4B">
        <w:rPr>
          <w:b/>
          <w:w w:val="105"/>
        </w:rPr>
        <w:t>азбука-госзаказа</w:t>
      </w:r>
      <w:proofErr w:type="gramStart"/>
      <w:r w:rsidRPr="00FF6F4B">
        <w:rPr>
          <w:b/>
          <w:w w:val="105"/>
        </w:rPr>
        <w:t>.р</w:t>
      </w:r>
      <w:proofErr w:type="gramEnd"/>
      <w:r w:rsidRPr="00FF6F4B">
        <w:rPr>
          <w:b/>
          <w:w w:val="105"/>
        </w:rPr>
        <w:t>ф</w:t>
      </w:r>
      <w:proofErr w:type="spellEnd"/>
      <w:r w:rsidRPr="00FF6F4B">
        <w:rPr>
          <w:b/>
          <w:w w:val="105"/>
        </w:rPr>
        <w:t>/</w:t>
      </w:r>
      <w:proofErr w:type="spellStart"/>
      <w:r w:rsidRPr="00FF6F4B">
        <w:rPr>
          <w:b/>
          <w:w w:val="105"/>
          <w:lang w:val="en-US"/>
        </w:rPr>
        <w:t>azbuka</w:t>
      </w:r>
      <w:proofErr w:type="spellEnd"/>
      <w:r w:rsidRPr="00FF6F4B">
        <w:rPr>
          <w:b/>
          <w:w w:val="105"/>
        </w:rPr>
        <w:t>-</w:t>
      </w:r>
      <w:proofErr w:type="spellStart"/>
      <w:r w:rsidRPr="00FF6F4B">
        <w:rPr>
          <w:b/>
          <w:w w:val="105"/>
          <w:lang w:val="en-US"/>
        </w:rPr>
        <w:t>goszakaza</w:t>
      </w:r>
      <w:proofErr w:type="spellEnd"/>
      <w:r w:rsidRPr="00FF6F4B">
        <w:rPr>
          <w:b/>
          <w:w w:val="105"/>
        </w:rPr>
        <w:t>.</w:t>
      </w:r>
      <w:proofErr w:type="spellStart"/>
      <w:r w:rsidRPr="00FF6F4B">
        <w:rPr>
          <w:b/>
          <w:w w:val="105"/>
          <w:lang w:val="en-US"/>
        </w:rPr>
        <w:t>ru</w:t>
      </w:r>
      <w:proofErr w:type="spellEnd"/>
      <w:r w:rsidRPr="00FF6F4B">
        <w:rPr>
          <w:w w:val="105"/>
        </w:rPr>
        <w:t xml:space="preserve"> </w:t>
      </w:r>
      <w:r>
        <w:rPr>
          <w:w w:val="105"/>
        </w:rPr>
        <w:t xml:space="preserve">в соответствие  с требованиями </w:t>
      </w:r>
      <w:r w:rsidRPr="00FF6F4B">
        <w:t>Приказ</w:t>
      </w:r>
      <w:r>
        <w:t>а</w:t>
      </w:r>
      <w:r w:rsidRPr="00FF6F4B">
        <w:t xml:space="preserve"> </w:t>
      </w:r>
      <w:proofErr w:type="spellStart"/>
      <w:r w:rsidRPr="00FF6F4B">
        <w:t>Рособрнадзора</w:t>
      </w:r>
      <w:proofErr w:type="spellEnd"/>
      <w:r w:rsidRPr="00FF6F4B"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</w:r>
      <w:r>
        <w:t>».</w:t>
      </w:r>
    </w:p>
    <w:p w:rsidR="00243DC8" w:rsidRPr="00243DC8" w:rsidRDefault="00243DC8" w:rsidP="00636B2C">
      <w:pPr>
        <w:pStyle w:val="a9"/>
        <w:widowControl/>
        <w:numPr>
          <w:ilvl w:val="0"/>
          <w:numId w:val="6"/>
        </w:numPr>
        <w:tabs>
          <w:tab w:val="left" w:pos="1310"/>
        </w:tabs>
        <w:kinsoku w:val="0"/>
        <w:overflowPunct w:val="0"/>
        <w:ind w:right="147" w:firstLine="706"/>
        <w:contextualSpacing w:val="0"/>
        <w:jc w:val="both"/>
      </w:pPr>
      <w:r w:rsidRPr="00243DC8">
        <w:rPr>
          <w:w w:val="105"/>
        </w:rPr>
        <w:t xml:space="preserve">Заказать изготовление бланков документов о квалификации по образцам, установленным АНО ДПО </w:t>
      </w:r>
      <w:r w:rsidR="00FF6F4B">
        <w:rPr>
          <w:w w:val="105"/>
        </w:rPr>
        <w:t>«Академия Контрактных Отношений»</w:t>
      </w:r>
      <w:r w:rsidRPr="00243DC8">
        <w:rPr>
          <w:spacing w:val="-3"/>
          <w:w w:val="105"/>
        </w:rPr>
        <w:t xml:space="preserve"> </w:t>
      </w:r>
      <w:r w:rsidRPr="00243DC8">
        <w:rPr>
          <w:w w:val="105"/>
        </w:rPr>
        <w:t xml:space="preserve">для выдачи </w:t>
      </w:r>
      <w:proofErr w:type="gramStart"/>
      <w:r w:rsidRPr="00243DC8">
        <w:rPr>
          <w:spacing w:val="-3"/>
          <w:w w:val="105"/>
        </w:rPr>
        <w:t>слушателям</w:t>
      </w:r>
      <w:proofErr w:type="gramEnd"/>
      <w:r w:rsidRPr="00243DC8">
        <w:rPr>
          <w:spacing w:val="-3"/>
          <w:w w:val="105"/>
        </w:rPr>
        <w:t xml:space="preserve"> успешно </w:t>
      </w:r>
      <w:r w:rsidRPr="00243DC8">
        <w:rPr>
          <w:w w:val="105"/>
        </w:rPr>
        <w:t xml:space="preserve">освоившим </w:t>
      </w:r>
      <w:r w:rsidRPr="00243DC8">
        <w:rPr>
          <w:spacing w:val="-3"/>
          <w:w w:val="105"/>
        </w:rPr>
        <w:t xml:space="preserve">соответствующую </w:t>
      </w:r>
      <w:r w:rsidRPr="00243DC8">
        <w:rPr>
          <w:w w:val="105"/>
        </w:rPr>
        <w:t>дополнительную профессиональную программу и прошедшим итоговую аттестацию.</w:t>
      </w:r>
      <w:r w:rsidRPr="00243DC8">
        <w:rPr>
          <w:spacing w:val="-14"/>
          <w:w w:val="105"/>
        </w:rPr>
        <w:t xml:space="preserve"> </w:t>
      </w:r>
      <w:r w:rsidRPr="00243DC8">
        <w:rPr>
          <w:w w:val="105"/>
        </w:rPr>
        <w:t>Хранить</w:t>
      </w:r>
      <w:r w:rsidRPr="00243DC8">
        <w:rPr>
          <w:spacing w:val="-18"/>
          <w:w w:val="105"/>
        </w:rPr>
        <w:t xml:space="preserve"> </w:t>
      </w:r>
      <w:r w:rsidRPr="00243DC8">
        <w:rPr>
          <w:w w:val="105"/>
        </w:rPr>
        <w:t>бланки</w:t>
      </w:r>
      <w:r w:rsidRPr="00243DC8">
        <w:rPr>
          <w:spacing w:val="-9"/>
          <w:w w:val="105"/>
        </w:rPr>
        <w:t xml:space="preserve"> </w:t>
      </w:r>
      <w:r w:rsidRPr="00243DC8">
        <w:rPr>
          <w:w w:val="105"/>
        </w:rPr>
        <w:t>документов</w:t>
      </w:r>
      <w:r w:rsidRPr="00243DC8">
        <w:rPr>
          <w:spacing w:val="-14"/>
          <w:w w:val="105"/>
        </w:rPr>
        <w:t xml:space="preserve"> </w:t>
      </w:r>
      <w:r w:rsidRPr="00243DC8">
        <w:rPr>
          <w:w w:val="105"/>
        </w:rPr>
        <w:t>о</w:t>
      </w:r>
      <w:r w:rsidRPr="00243DC8">
        <w:rPr>
          <w:spacing w:val="-17"/>
          <w:w w:val="105"/>
        </w:rPr>
        <w:t xml:space="preserve"> </w:t>
      </w:r>
      <w:r w:rsidRPr="00243DC8">
        <w:rPr>
          <w:w w:val="105"/>
        </w:rPr>
        <w:t>квалификации</w:t>
      </w:r>
      <w:r w:rsidRPr="00243DC8">
        <w:rPr>
          <w:spacing w:val="-14"/>
          <w:w w:val="105"/>
        </w:rPr>
        <w:t xml:space="preserve"> </w:t>
      </w:r>
      <w:r w:rsidRPr="00243DC8">
        <w:rPr>
          <w:w w:val="105"/>
        </w:rPr>
        <w:t>как</w:t>
      </w:r>
      <w:r w:rsidRPr="00243DC8">
        <w:rPr>
          <w:spacing w:val="-14"/>
          <w:w w:val="105"/>
        </w:rPr>
        <w:t xml:space="preserve"> </w:t>
      </w:r>
      <w:r w:rsidRPr="00243DC8">
        <w:rPr>
          <w:w w:val="105"/>
        </w:rPr>
        <w:t>документы</w:t>
      </w:r>
      <w:r w:rsidRPr="00243DC8">
        <w:rPr>
          <w:spacing w:val="-16"/>
          <w:w w:val="105"/>
        </w:rPr>
        <w:t xml:space="preserve"> </w:t>
      </w:r>
      <w:r w:rsidRPr="00243DC8">
        <w:rPr>
          <w:spacing w:val="-3"/>
          <w:w w:val="105"/>
        </w:rPr>
        <w:t>строгой</w:t>
      </w:r>
      <w:r w:rsidRPr="00243DC8">
        <w:rPr>
          <w:spacing w:val="-14"/>
          <w:w w:val="105"/>
        </w:rPr>
        <w:t xml:space="preserve"> </w:t>
      </w:r>
      <w:r w:rsidRPr="00243DC8">
        <w:rPr>
          <w:w w:val="105"/>
        </w:rPr>
        <w:t>отчетности.</w:t>
      </w:r>
    </w:p>
    <w:p w:rsidR="00243DC8" w:rsidRPr="00243DC8" w:rsidRDefault="00243DC8" w:rsidP="00636B2C">
      <w:pPr>
        <w:pStyle w:val="a9"/>
        <w:widowControl/>
        <w:numPr>
          <w:ilvl w:val="0"/>
          <w:numId w:val="6"/>
        </w:numPr>
        <w:tabs>
          <w:tab w:val="left" w:pos="1173"/>
        </w:tabs>
        <w:kinsoku w:val="0"/>
        <w:overflowPunct w:val="0"/>
        <w:ind w:right="145" w:firstLine="706"/>
        <w:contextualSpacing w:val="0"/>
        <w:jc w:val="both"/>
      </w:pPr>
      <w:r w:rsidRPr="00243DC8">
        <w:rPr>
          <w:w w:val="105"/>
        </w:rPr>
        <w:t xml:space="preserve">Для учета выдаваемых бланков документов о квалификации </w:t>
      </w:r>
      <w:r w:rsidR="003016D1">
        <w:rPr>
          <w:w w:val="105"/>
        </w:rPr>
        <w:t>з</w:t>
      </w:r>
      <w:r w:rsidRPr="00243DC8">
        <w:rPr>
          <w:w w:val="105"/>
        </w:rPr>
        <w:t>авести книгу выдачи документов. Установить, что книга выдачи документов о квалификации</w:t>
      </w:r>
      <w:r w:rsidR="00136A5B">
        <w:rPr>
          <w:w w:val="105"/>
        </w:rPr>
        <w:t xml:space="preserve"> </w:t>
      </w:r>
      <w:r w:rsidRPr="00243DC8">
        <w:rPr>
          <w:w w:val="105"/>
        </w:rPr>
        <w:t>ведется в электронном виде с последующим выводом на бумажные носители после окончания</w:t>
      </w:r>
      <w:r w:rsidR="00AE275B">
        <w:rPr>
          <w:w w:val="105"/>
        </w:rPr>
        <w:t xml:space="preserve"> обучения очередной группы.</w:t>
      </w:r>
      <w:r w:rsidRPr="00243DC8">
        <w:rPr>
          <w:w w:val="105"/>
        </w:rPr>
        <w:t xml:space="preserve"> Выведенные на бумажные носители листы книги </w:t>
      </w:r>
      <w:r w:rsidR="00AE275B">
        <w:rPr>
          <w:w w:val="105"/>
        </w:rPr>
        <w:t>в конце календарного года подлежат</w:t>
      </w:r>
      <w:r w:rsidRPr="00243DC8">
        <w:rPr>
          <w:w w:val="105"/>
        </w:rPr>
        <w:t xml:space="preserve"> сшиванию, нумерации, опечатыванию и хранению </w:t>
      </w:r>
      <w:r w:rsidR="00AE275B">
        <w:rPr>
          <w:w w:val="105"/>
        </w:rPr>
        <w:t xml:space="preserve">в бухгалтерии </w:t>
      </w:r>
      <w:r w:rsidRPr="00243DC8">
        <w:rPr>
          <w:w w:val="105"/>
        </w:rPr>
        <w:t xml:space="preserve">АНО ДПО </w:t>
      </w:r>
      <w:r w:rsidR="00AE275B">
        <w:rPr>
          <w:w w:val="105"/>
        </w:rPr>
        <w:t>«Академия Контрактных Отношений»</w:t>
      </w:r>
      <w:r w:rsidRPr="00243DC8">
        <w:rPr>
          <w:w w:val="105"/>
        </w:rPr>
        <w:t>. На каждый новый календарный год заводится новая книга выдачи документов о</w:t>
      </w:r>
      <w:r w:rsidRPr="00243DC8">
        <w:rPr>
          <w:spacing w:val="-23"/>
          <w:w w:val="105"/>
        </w:rPr>
        <w:t xml:space="preserve"> </w:t>
      </w:r>
      <w:r w:rsidRPr="00243DC8">
        <w:rPr>
          <w:w w:val="105"/>
        </w:rPr>
        <w:t>квалификации</w:t>
      </w:r>
      <w:r w:rsidR="00136A5B">
        <w:rPr>
          <w:w w:val="105"/>
        </w:rPr>
        <w:t>.</w:t>
      </w:r>
    </w:p>
    <w:p w:rsidR="00243DC8" w:rsidRPr="00243DC8" w:rsidRDefault="00243DC8" w:rsidP="00636B2C">
      <w:pPr>
        <w:pStyle w:val="a9"/>
        <w:widowControl/>
        <w:numPr>
          <w:ilvl w:val="0"/>
          <w:numId w:val="6"/>
        </w:numPr>
        <w:tabs>
          <w:tab w:val="left" w:pos="1145"/>
        </w:tabs>
        <w:kinsoku w:val="0"/>
        <w:overflowPunct w:val="0"/>
        <w:ind w:right="144" w:firstLine="701"/>
        <w:contextualSpacing w:val="0"/>
        <w:jc w:val="both"/>
      </w:pPr>
      <w:r w:rsidRPr="00243DC8">
        <w:rPr>
          <w:w w:val="105"/>
        </w:rPr>
        <w:lastRenderedPageBreak/>
        <w:t xml:space="preserve">Обеспечить хранение документов, связанных с образовательным </w:t>
      </w:r>
      <w:r w:rsidRPr="00243DC8">
        <w:rPr>
          <w:spacing w:val="-3"/>
          <w:w w:val="105"/>
        </w:rPr>
        <w:t xml:space="preserve">процессом, </w:t>
      </w:r>
      <w:r w:rsidRPr="00243DC8">
        <w:rPr>
          <w:w w:val="105"/>
        </w:rPr>
        <w:t>в</w:t>
      </w:r>
      <w:r w:rsidRPr="00243DC8">
        <w:rPr>
          <w:spacing w:val="-22"/>
          <w:w w:val="105"/>
        </w:rPr>
        <w:t xml:space="preserve"> </w:t>
      </w:r>
      <w:r w:rsidRPr="00243DC8">
        <w:rPr>
          <w:w w:val="105"/>
        </w:rPr>
        <w:t xml:space="preserve">течение </w:t>
      </w:r>
      <w:r w:rsidRPr="00243DC8">
        <w:rPr>
          <w:spacing w:val="-3"/>
          <w:w w:val="105"/>
        </w:rPr>
        <w:t xml:space="preserve">сроков, которые определены </w:t>
      </w:r>
      <w:r w:rsidRPr="00243DC8">
        <w:rPr>
          <w:w w:val="105"/>
        </w:rPr>
        <w:t xml:space="preserve">Приказом Минкультуры </w:t>
      </w:r>
      <w:r w:rsidRPr="00243DC8">
        <w:rPr>
          <w:spacing w:val="-3"/>
          <w:w w:val="105"/>
        </w:rPr>
        <w:t xml:space="preserve">России </w:t>
      </w:r>
      <w:r w:rsidRPr="00243DC8">
        <w:rPr>
          <w:w w:val="105"/>
        </w:rPr>
        <w:t xml:space="preserve">от 25.08.2010 N 558 "Об утверждении "Перечня типовых управленческих архивных документов, образующихся в </w:t>
      </w:r>
      <w:r w:rsidRPr="00243DC8">
        <w:rPr>
          <w:spacing w:val="-3"/>
          <w:w w:val="105"/>
        </w:rPr>
        <w:t xml:space="preserve">процессе </w:t>
      </w:r>
      <w:r w:rsidRPr="00243DC8">
        <w:rPr>
          <w:w w:val="105"/>
        </w:rPr>
        <w:t xml:space="preserve">деятельности государственных органов, органов местного самоуправления и организаций, с указанием </w:t>
      </w:r>
      <w:r w:rsidRPr="00243DC8">
        <w:rPr>
          <w:spacing w:val="-3"/>
          <w:w w:val="105"/>
        </w:rPr>
        <w:t xml:space="preserve">сроков </w:t>
      </w:r>
      <w:r w:rsidRPr="00243DC8">
        <w:rPr>
          <w:w w:val="105"/>
        </w:rPr>
        <w:t xml:space="preserve">хранения". По окончании </w:t>
      </w:r>
      <w:r w:rsidRPr="00243DC8">
        <w:rPr>
          <w:spacing w:val="-3"/>
          <w:w w:val="105"/>
        </w:rPr>
        <w:t xml:space="preserve">сроков </w:t>
      </w:r>
      <w:r w:rsidRPr="00243DC8">
        <w:rPr>
          <w:w w:val="105"/>
        </w:rPr>
        <w:t xml:space="preserve">хранения уничтожать вышеуказанные документы с составлением </w:t>
      </w:r>
      <w:r w:rsidR="00136A5B">
        <w:rPr>
          <w:w w:val="105"/>
        </w:rPr>
        <w:t xml:space="preserve">комиссионного </w:t>
      </w:r>
      <w:r w:rsidRPr="00243DC8">
        <w:rPr>
          <w:w w:val="105"/>
        </w:rPr>
        <w:t xml:space="preserve">акта о списании, </w:t>
      </w:r>
      <w:r w:rsidRPr="00243DC8">
        <w:rPr>
          <w:spacing w:val="-3"/>
          <w:w w:val="105"/>
        </w:rPr>
        <w:t xml:space="preserve">который </w:t>
      </w:r>
      <w:r w:rsidRPr="00243DC8">
        <w:rPr>
          <w:w w:val="105"/>
        </w:rPr>
        <w:t xml:space="preserve">подлежит утверждению </w:t>
      </w:r>
      <w:r w:rsidR="00136A5B">
        <w:rPr>
          <w:w w:val="105"/>
        </w:rPr>
        <w:t>Ди</w:t>
      </w:r>
      <w:r w:rsidRPr="00243DC8">
        <w:rPr>
          <w:spacing w:val="-4"/>
          <w:w w:val="105"/>
        </w:rPr>
        <w:t xml:space="preserve">ректором </w:t>
      </w:r>
      <w:r w:rsidRPr="00243DC8">
        <w:rPr>
          <w:spacing w:val="-3"/>
          <w:w w:val="105"/>
        </w:rPr>
        <w:t xml:space="preserve">АНО </w:t>
      </w:r>
      <w:r w:rsidRPr="00243DC8">
        <w:rPr>
          <w:w w:val="105"/>
        </w:rPr>
        <w:t>ДПО</w:t>
      </w:r>
      <w:r w:rsidRPr="00243DC8">
        <w:rPr>
          <w:spacing w:val="2"/>
          <w:w w:val="105"/>
        </w:rPr>
        <w:t xml:space="preserve"> </w:t>
      </w:r>
      <w:r w:rsidR="00136A5B">
        <w:rPr>
          <w:w w:val="105"/>
        </w:rPr>
        <w:t>«Академия Контрактных Отношений»</w:t>
      </w:r>
      <w:r w:rsidRPr="00243DC8">
        <w:rPr>
          <w:w w:val="105"/>
        </w:rPr>
        <w:t>.</w:t>
      </w:r>
    </w:p>
    <w:p w:rsidR="00243DC8" w:rsidRPr="00243DC8" w:rsidRDefault="00243DC8" w:rsidP="00636B2C">
      <w:pPr>
        <w:pStyle w:val="a9"/>
        <w:widowControl/>
        <w:numPr>
          <w:ilvl w:val="0"/>
          <w:numId w:val="6"/>
        </w:numPr>
        <w:tabs>
          <w:tab w:val="left" w:pos="1217"/>
        </w:tabs>
        <w:kinsoku w:val="0"/>
        <w:overflowPunct w:val="0"/>
        <w:ind w:right="143" w:firstLine="706"/>
        <w:contextualSpacing w:val="0"/>
        <w:jc w:val="both"/>
        <w:rPr>
          <w:spacing w:val="-3"/>
        </w:rPr>
      </w:pPr>
      <w:r w:rsidRPr="00243DC8">
        <w:rPr>
          <w:spacing w:val="-3"/>
          <w:w w:val="105"/>
        </w:rPr>
        <w:t xml:space="preserve">Предусмотреть </w:t>
      </w:r>
      <w:r w:rsidRPr="00243DC8">
        <w:rPr>
          <w:w w:val="105"/>
        </w:rPr>
        <w:t>в организации ведения образовательной деятельности АНО ДПО</w:t>
      </w:r>
      <w:r w:rsidR="00136A5B">
        <w:rPr>
          <w:w w:val="105"/>
        </w:rPr>
        <w:t xml:space="preserve"> «Академия Контрактных Отношений»</w:t>
      </w:r>
      <w:r w:rsidRPr="00243DC8">
        <w:rPr>
          <w:spacing w:val="-3"/>
          <w:w w:val="105"/>
        </w:rPr>
        <w:t xml:space="preserve"> </w:t>
      </w:r>
      <w:r w:rsidRPr="00243DC8">
        <w:rPr>
          <w:w w:val="105"/>
        </w:rPr>
        <w:t xml:space="preserve">возможность электронного документооборота, в </w:t>
      </w:r>
      <w:r w:rsidRPr="00243DC8">
        <w:rPr>
          <w:spacing w:val="-3"/>
          <w:w w:val="105"/>
        </w:rPr>
        <w:t xml:space="preserve">том </w:t>
      </w:r>
      <w:r w:rsidRPr="00243DC8">
        <w:rPr>
          <w:w w:val="105"/>
        </w:rPr>
        <w:t xml:space="preserve">числе </w:t>
      </w:r>
      <w:r w:rsidRPr="00243DC8">
        <w:rPr>
          <w:spacing w:val="-3"/>
          <w:w w:val="105"/>
        </w:rPr>
        <w:t xml:space="preserve">со слушателями </w:t>
      </w:r>
      <w:r w:rsidRPr="00243DC8">
        <w:rPr>
          <w:w w:val="105"/>
        </w:rPr>
        <w:t xml:space="preserve">АНО ДПО </w:t>
      </w:r>
      <w:r w:rsidR="00136A5B">
        <w:rPr>
          <w:w w:val="105"/>
        </w:rPr>
        <w:t>«Академия Контрактных Отношений»</w:t>
      </w:r>
      <w:r w:rsidRPr="00243DC8">
        <w:rPr>
          <w:w w:val="105"/>
        </w:rPr>
        <w:t xml:space="preserve">. Электронные документы создавать, обрабатывать и хранить в </w:t>
      </w:r>
      <w:r w:rsidRPr="00243DC8">
        <w:rPr>
          <w:spacing w:val="-3"/>
          <w:w w:val="105"/>
        </w:rPr>
        <w:t xml:space="preserve">системе </w:t>
      </w:r>
      <w:r w:rsidRPr="00243DC8">
        <w:rPr>
          <w:w w:val="105"/>
        </w:rPr>
        <w:t xml:space="preserve">электронного документооборота АНО ДПО </w:t>
      </w:r>
      <w:r w:rsidR="00136A5B">
        <w:rPr>
          <w:w w:val="105"/>
        </w:rPr>
        <w:t>«Академия Контрактных Отношений»</w:t>
      </w:r>
      <w:r w:rsidRPr="00243DC8">
        <w:rPr>
          <w:w w:val="105"/>
        </w:rPr>
        <w:t xml:space="preserve">. Для подписания электронных документов использовать электронные подписи. При получении электронных документов </w:t>
      </w:r>
      <w:r w:rsidRPr="00243DC8">
        <w:rPr>
          <w:spacing w:val="-3"/>
          <w:w w:val="105"/>
        </w:rPr>
        <w:t xml:space="preserve">осуществлять </w:t>
      </w:r>
      <w:r w:rsidRPr="00243DC8">
        <w:rPr>
          <w:w w:val="105"/>
        </w:rPr>
        <w:t>проверку подлинности электронной подписи отправителей. Электронные документы после их исполнения подлежат хранению в установленном порядке в АНО ДПО</w:t>
      </w:r>
      <w:r w:rsidR="00136A5B">
        <w:rPr>
          <w:w w:val="105"/>
        </w:rPr>
        <w:t xml:space="preserve"> «Академия Контрактных Отношений» </w:t>
      </w:r>
      <w:r w:rsidRPr="00243DC8">
        <w:rPr>
          <w:w w:val="105"/>
        </w:rPr>
        <w:t xml:space="preserve">в течение  </w:t>
      </w:r>
      <w:r w:rsidRPr="00243DC8">
        <w:rPr>
          <w:spacing w:val="-3"/>
          <w:w w:val="105"/>
        </w:rPr>
        <w:t>сроков,</w:t>
      </w:r>
      <w:r w:rsidRPr="00243DC8">
        <w:rPr>
          <w:spacing w:val="-6"/>
          <w:w w:val="105"/>
        </w:rPr>
        <w:t xml:space="preserve"> </w:t>
      </w:r>
      <w:r w:rsidRPr="00243DC8">
        <w:rPr>
          <w:w w:val="105"/>
        </w:rPr>
        <w:t>предусмотренных</w:t>
      </w:r>
      <w:r w:rsidRPr="00243DC8">
        <w:rPr>
          <w:spacing w:val="-10"/>
          <w:w w:val="105"/>
        </w:rPr>
        <w:t xml:space="preserve"> </w:t>
      </w:r>
      <w:r w:rsidRPr="00243DC8">
        <w:rPr>
          <w:w w:val="105"/>
        </w:rPr>
        <w:t>для</w:t>
      </w:r>
      <w:r w:rsidRPr="00243DC8">
        <w:rPr>
          <w:spacing w:val="-6"/>
          <w:w w:val="105"/>
        </w:rPr>
        <w:t xml:space="preserve"> </w:t>
      </w:r>
      <w:r w:rsidRPr="00243DC8">
        <w:rPr>
          <w:w w:val="105"/>
        </w:rPr>
        <w:t>аналогичных</w:t>
      </w:r>
      <w:r w:rsidRPr="00243DC8">
        <w:rPr>
          <w:spacing w:val="-10"/>
          <w:w w:val="105"/>
        </w:rPr>
        <w:t xml:space="preserve"> </w:t>
      </w:r>
      <w:r w:rsidRPr="00243DC8">
        <w:rPr>
          <w:w w:val="105"/>
        </w:rPr>
        <w:t>документов</w:t>
      </w:r>
      <w:r w:rsidRPr="00243DC8">
        <w:rPr>
          <w:spacing w:val="-6"/>
          <w:w w:val="105"/>
        </w:rPr>
        <w:t xml:space="preserve"> </w:t>
      </w:r>
      <w:r w:rsidRPr="00243DC8">
        <w:rPr>
          <w:w w:val="105"/>
        </w:rPr>
        <w:t>на</w:t>
      </w:r>
      <w:r w:rsidRPr="00243DC8">
        <w:rPr>
          <w:spacing w:val="-6"/>
          <w:w w:val="105"/>
        </w:rPr>
        <w:t xml:space="preserve"> </w:t>
      </w:r>
      <w:r w:rsidRPr="00243DC8">
        <w:rPr>
          <w:w w:val="105"/>
        </w:rPr>
        <w:t>бумажном</w:t>
      </w:r>
      <w:r w:rsidRPr="00243DC8">
        <w:rPr>
          <w:spacing w:val="-6"/>
          <w:w w:val="105"/>
        </w:rPr>
        <w:t xml:space="preserve"> </w:t>
      </w:r>
      <w:r w:rsidRPr="00243DC8">
        <w:rPr>
          <w:spacing w:val="-3"/>
          <w:w w:val="105"/>
        </w:rPr>
        <w:t>носителе.</w:t>
      </w:r>
    </w:p>
    <w:p w:rsidR="00243DC8" w:rsidRPr="00243DC8" w:rsidRDefault="00243DC8" w:rsidP="00636B2C">
      <w:pPr>
        <w:pStyle w:val="a9"/>
        <w:widowControl/>
        <w:numPr>
          <w:ilvl w:val="0"/>
          <w:numId w:val="6"/>
        </w:numPr>
        <w:tabs>
          <w:tab w:val="left" w:pos="1195"/>
        </w:tabs>
        <w:kinsoku w:val="0"/>
        <w:overflowPunct w:val="0"/>
        <w:ind w:right="143" w:firstLine="706"/>
        <w:contextualSpacing w:val="0"/>
        <w:jc w:val="both"/>
      </w:pPr>
      <w:r w:rsidRPr="00243DC8">
        <w:rPr>
          <w:w w:val="105"/>
        </w:rPr>
        <w:t xml:space="preserve">Вести, на постоянной основе, мониторинг качества оказываемых образовательных </w:t>
      </w:r>
      <w:r w:rsidRPr="00243DC8">
        <w:rPr>
          <w:spacing w:val="-3"/>
          <w:w w:val="105"/>
        </w:rPr>
        <w:t xml:space="preserve">услуг, </w:t>
      </w:r>
      <w:r w:rsidRPr="00243DC8">
        <w:rPr>
          <w:w w:val="105"/>
        </w:rPr>
        <w:t xml:space="preserve">при реализации программ дополнительного профессионального образования, путем анкетирования </w:t>
      </w:r>
      <w:r w:rsidRPr="00243DC8">
        <w:rPr>
          <w:spacing w:val="-3"/>
          <w:w w:val="105"/>
        </w:rPr>
        <w:t xml:space="preserve">слушателей, </w:t>
      </w:r>
      <w:r w:rsidRPr="00243DC8">
        <w:rPr>
          <w:w w:val="105"/>
        </w:rPr>
        <w:t>по их оценке пройденной программы обучения (организационной составляющей, учебной составляющей, консультационной составляющей). Ежемесячно анализировать</w:t>
      </w:r>
      <w:r w:rsidRPr="00243DC8">
        <w:rPr>
          <w:spacing w:val="-6"/>
          <w:w w:val="105"/>
        </w:rPr>
        <w:t xml:space="preserve"> </w:t>
      </w:r>
      <w:r w:rsidRPr="00243DC8">
        <w:rPr>
          <w:w w:val="105"/>
        </w:rPr>
        <w:t>полученные</w:t>
      </w:r>
      <w:r w:rsidRPr="00243DC8">
        <w:rPr>
          <w:spacing w:val="-10"/>
          <w:w w:val="105"/>
        </w:rPr>
        <w:t xml:space="preserve"> </w:t>
      </w:r>
      <w:r w:rsidRPr="00243DC8">
        <w:rPr>
          <w:w w:val="105"/>
        </w:rPr>
        <w:t>результаты</w:t>
      </w:r>
      <w:r w:rsidRPr="00243DC8">
        <w:rPr>
          <w:spacing w:val="-10"/>
          <w:w w:val="105"/>
        </w:rPr>
        <w:t xml:space="preserve"> </w:t>
      </w:r>
      <w:r w:rsidRPr="00243DC8">
        <w:rPr>
          <w:w w:val="105"/>
        </w:rPr>
        <w:t>с</w:t>
      </w:r>
      <w:r w:rsidRPr="00243DC8">
        <w:rPr>
          <w:spacing w:val="-12"/>
          <w:w w:val="105"/>
        </w:rPr>
        <w:t xml:space="preserve"> </w:t>
      </w:r>
      <w:r w:rsidRPr="00243DC8">
        <w:rPr>
          <w:w w:val="105"/>
        </w:rPr>
        <w:t>докладом</w:t>
      </w:r>
      <w:r w:rsidRPr="00243DC8">
        <w:rPr>
          <w:spacing w:val="-6"/>
          <w:w w:val="105"/>
        </w:rPr>
        <w:t xml:space="preserve"> </w:t>
      </w:r>
      <w:r w:rsidR="00136A5B">
        <w:rPr>
          <w:spacing w:val="-6"/>
          <w:w w:val="105"/>
        </w:rPr>
        <w:t>Ди</w:t>
      </w:r>
      <w:r w:rsidRPr="00243DC8">
        <w:rPr>
          <w:spacing w:val="-3"/>
          <w:w w:val="105"/>
        </w:rPr>
        <w:t>ректору</w:t>
      </w:r>
      <w:r w:rsidRPr="00243DC8">
        <w:rPr>
          <w:spacing w:val="-9"/>
          <w:w w:val="105"/>
        </w:rPr>
        <w:t xml:space="preserve"> </w:t>
      </w:r>
      <w:r w:rsidRPr="00243DC8">
        <w:rPr>
          <w:spacing w:val="-3"/>
          <w:w w:val="105"/>
        </w:rPr>
        <w:t>АНО</w:t>
      </w:r>
      <w:r w:rsidRPr="00243DC8">
        <w:rPr>
          <w:spacing w:val="-6"/>
          <w:w w:val="105"/>
        </w:rPr>
        <w:t xml:space="preserve"> </w:t>
      </w:r>
      <w:r w:rsidRPr="00243DC8">
        <w:rPr>
          <w:w w:val="105"/>
        </w:rPr>
        <w:t>ДПО</w:t>
      </w:r>
      <w:r w:rsidRPr="00243DC8">
        <w:rPr>
          <w:spacing w:val="-6"/>
          <w:w w:val="105"/>
        </w:rPr>
        <w:t xml:space="preserve"> </w:t>
      </w:r>
      <w:r w:rsidR="00136A5B">
        <w:rPr>
          <w:w w:val="105"/>
        </w:rPr>
        <w:t>«Академия Контрактных Отношений»</w:t>
      </w:r>
      <w:r w:rsidRPr="00243DC8">
        <w:rPr>
          <w:w w:val="105"/>
        </w:rPr>
        <w:t>.</w:t>
      </w:r>
    </w:p>
    <w:p w:rsidR="00243DC8" w:rsidRPr="00136A5B" w:rsidRDefault="00243DC8" w:rsidP="00636B2C">
      <w:pPr>
        <w:pStyle w:val="a9"/>
        <w:widowControl/>
        <w:numPr>
          <w:ilvl w:val="0"/>
          <w:numId w:val="6"/>
        </w:numPr>
        <w:tabs>
          <w:tab w:val="left" w:pos="1152"/>
        </w:tabs>
        <w:kinsoku w:val="0"/>
        <w:overflowPunct w:val="0"/>
        <w:ind w:left="142" w:right="145" w:firstLine="709"/>
        <w:contextualSpacing w:val="0"/>
        <w:jc w:val="both"/>
      </w:pPr>
      <w:r w:rsidRPr="00136A5B">
        <w:rPr>
          <w:w w:val="105"/>
        </w:rPr>
        <w:t xml:space="preserve">Применять в образовательной деятельности АНО ДПО </w:t>
      </w:r>
      <w:r w:rsidR="00136A5B">
        <w:rPr>
          <w:w w:val="105"/>
        </w:rPr>
        <w:t xml:space="preserve">«Академия Контрактных Отношений» </w:t>
      </w:r>
      <w:r w:rsidRPr="00136A5B">
        <w:rPr>
          <w:w w:val="105"/>
        </w:rPr>
        <w:t>электронное обучение, дистанционные образовательные технологии при реализации образовательных программ</w:t>
      </w:r>
      <w:r w:rsidRPr="00136A5B">
        <w:rPr>
          <w:spacing w:val="26"/>
          <w:w w:val="105"/>
        </w:rPr>
        <w:t xml:space="preserve"> </w:t>
      </w:r>
      <w:r w:rsidRPr="00136A5B">
        <w:rPr>
          <w:w w:val="105"/>
        </w:rPr>
        <w:t>в</w:t>
      </w:r>
      <w:r w:rsidR="00136A5B" w:rsidRPr="00136A5B">
        <w:rPr>
          <w:w w:val="105"/>
        </w:rPr>
        <w:t xml:space="preserve"> </w:t>
      </w:r>
      <w:r w:rsidRPr="00136A5B">
        <w:rPr>
          <w:spacing w:val="-3"/>
          <w:w w:val="105"/>
        </w:rPr>
        <w:t>соответствии</w:t>
      </w:r>
      <w:r w:rsidRPr="00136A5B">
        <w:rPr>
          <w:spacing w:val="-2"/>
          <w:w w:val="105"/>
        </w:rPr>
        <w:t xml:space="preserve"> </w:t>
      </w:r>
      <w:r w:rsidRPr="00136A5B">
        <w:rPr>
          <w:w w:val="105"/>
        </w:rPr>
        <w:t>с</w:t>
      </w:r>
      <w:r w:rsidRPr="00136A5B">
        <w:rPr>
          <w:spacing w:val="-12"/>
          <w:w w:val="105"/>
        </w:rPr>
        <w:t xml:space="preserve"> </w:t>
      </w:r>
      <w:r w:rsidRPr="00136A5B">
        <w:rPr>
          <w:w w:val="105"/>
        </w:rPr>
        <w:t>действующей</w:t>
      </w:r>
      <w:r w:rsidRPr="00136A5B">
        <w:rPr>
          <w:spacing w:val="-6"/>
          <w:w w:val="105"/>
        </w:rPr>
        <w:t xml:space="preserve"> </w:t>
      </w:r>
      <w:r w:rsidRPr="00136A5B">
        <w:rPr>
          <w:w w:val="105"/>
        </w:rPr>
        <w:t>нормативно-правовой</w:t>
      </w:r>
      <w:r w:rsidRPr="00136A5B">
        <w:rPr>
          <w:spacing w:val="-6"/>
          <w:w w:val="105"/>
        </w:rPr>
        <w:t xml:space="preserve"> </w:t>
      </w:r>
      <w:r w:rsidRPr="00136A5B">
        <w:rPr>
          <w:w w:val="105"/>
        </w:rPr>
        <w:t>базой</w:t>
      </w:r>
      <w:r w:rsidRPr="00136A5B">
        <w:rPr>
          <w:spacing w:val="-6"/>
          <w:w w:val="105"/>
        </w:rPr>
        <w:t xml:space="preserve"> </w:t>
      </w:r>
      <w:r w:rsidRPr="00136A5B">
        <w:rPr>
          <w:w w:val="105"/>
        </w:rPr>
        <w:t>РФ</w:t>
      </w:r>
      <w:r w:rsidRPr="00136A5B">
        <w:rPr>
          <w:spacing w:val="-10"/>
          <w:w w:val="105"/>
        </w:rPr>
        <w:t xml:space="preserve"> </w:t>
      </w:r>
      <w:r w:rsidRPr="00136A5B">
        <w:rPr>
          <w:w w:val="105"/>
        </w:rPr>
        <w:t>в</w:t>
      </w:r>
      <w:r w:rsidRPr="00136A5B">
        <w:rPr>
          <w:spacing w:val="-6"/>
          <w:w w:val="105"/>
        </w:rPr>
        <w:t xml:space="preserve"> </w:t>
      </w:r>
      <w:r w:rsidRPr="00136A5B">
        <w:rPr>
          <w:spacing w:val="-4"/>
          <w:w w:val="105"/>
        </w:rPr>
        <w:t>сфере</w:t>
      </w:r>
      <w:r w:rsidRPr="00136A5B">
        <w:rPr>
          <w:spacing w:val="-10"/>
          <w:w w:val="105"/>
        </w:rPr>
        <w:t xml:space="preserve"> </w:t>
      </w:r>
      <w:r w:rsidRPr="00136A5B">
        <w:rPr>
          <w:w w:val="105"/>
        </w:rPr>
        <w:t>образования.</w:t>
      </w:r>
    </w:p>
    <w:p w:rsidR="00243DC8" w:rsidRPr="00243DC8" w:rsidRDefault="00243DC8" w:rsidP="00636B2C">
      <w:pPr>
        <w:pStyle w:val="a9"/>
        <w:widowControl/>
        <w:numPr>
          <w:ilvl w:val="0"/>
          <w:numId w:val="6"/>
        </w:numPr>
        <w:tabs>
          <w:tab w:val="left" w:pos="1198"/>
        </w:tabs>
        <w:kinsoku w:val="0"/>
        <w:overflowPunct w:val="0"/>
        <w:ind w:right="105" w:firstLine="701"/>
        <w:contextualSpacing w:val="0"/>
        <w:jc w:val="both"/>
        <w:rPr>
          <w:spacing w:val="-3"/>
        </w:rPr>
      </w:pPr>
      <w:r w:rsidRPr="00243DC8">
        <w:rPr>
          <w:w w:val="105"/>
        </w:rPr>
        <w:t xml:space="preserve">Вести обработку персональных данных в ходе </w:t>
      </w:r>
      <w:r w:rsidRPr="00243DC8">
        <w:rPr>
          <w:spacing w:val="-3"/>
          <w:w w:val="105"/>
        </w:rPr>
        <w:t xml:space="preserve">осуществления </w:t>
      </w:r>
      <w:r w:rsidRPr="00243DC8">
        <w:rPr>
          <w:w w:val="105"/>
        </w:rPr>
        <w:t xml:space="preserve">образовательной деятельности исключительно в целях обеспечения соблюдения законов и иных нормативных правовых актов в </w:t>
      </w:r>
      <w:r w:rsidRPr="00243DC8">
        <w:rPr>
          <w:spacing w:val="-3"/>
          <w:w w:val="105"/>
        </w:rPr>
        <w:t xml:space="preserve">сфере </w:t>
      </w:r>
      <w:r w:rsidRPr="00243DC8">
        <w:rPr>
          <w:w w:val="105"/>
        </w:rPr>
        <w:t>образования (повышения квалификации</w:t>
      </w:r>
      <w:r w:rsidR="00636B2C">
        <w:rPr>
          <w:w w:val="105"/>
        </w:rPr>
        <w:t>/профессиональной переподготовки</w:t>
      </w:r>
      <w:r w:rsidRPr="00243DC8">
        <w:rPr>
          <w:w w:val="105"/>
        </w:rPr>
        <w:t>) в документальной / электронной</w:t>
      </w:r>
      <w:r w:rsidRPr="00243DC8">
        <w:rPr>
          <w:spacing w:val="-3"/>
          <w:w w:val="105"/>
        </w:rPr>
        <w:t xml:space="preserve"> форме.</w:t>
      </w:r>
    </w:p>
    <w:p w:rsidR="00243DC8" w:rsidRPr="00243DC8" w:rsidRDefault="00243DC8" w:rsidP="00636B2C">
      <w:pPr>
        <w:pStyle w:val="a9"/>
        <w:widowControl/>
        <w:numPr>
          <w:ilvl w:val="0"/>
          <w:numId w:val="6"/>
        </w:numPr>
        <w:tabs>
          <w:tab w:val="left" w:pos="1227"/>
        </w:tabs>
        <w:kinsoku w:val="0"/>
        <w:overflowPunct w:val="0"/>
        <w:ind w:right="104" w:firstLine="705"/>
        <w:contextualSpacing w:val="0"/>
        <w:jc w:val="both"/>
      </w:pPr>
      <w:proofErr w:type="gramStart"/>
      <w:r w:rsidRPr="00243DC8">
        <w:rPr>
          <w:w w:val="105"/>
        </w:rPr>
        <w:t xml:space="preserve">По прочим вопросам организации и </w:t>
      </w:r>
      <w:r w:rsidRPr="00243DC8">
        <w:rPr>
          <w:spacing w:val="-3"/>
          <w:w w:val="105"/>
        </w:rPr>
        <w:t xml:space="preserve">осуществления </w:t>
      </w:r>
      <w:r w:rsidRPr="00243DC8">
        <w:rPr>
          <w:w w:val="105"/>
        </w:rPr>
        <w:t xml:space="preserve">образовательной деятельности, в </w:t>
      </w:r>
      <w:r w:rsidRPr="00243DC8">
        <w:rPr>
          <w:spacing w:val="-3"/>
          <w:w w:val="105"/>
        </w:rPr>
        <w:t xml:space="preserve">том </w:t>
      </w:r>
      <w:r w:rsidRPr="00243DC8">
        <w:rPr>
          <w:w w:val="105"/>
        </w:rPr>
        <w:t xml:space="preserve">числе регламентирующие правила приема обучающихся, режим занятий обучающихся, формы, периодичность и порядок </w:t>
      </w:r>
      <w:r w:rsidRPr="00243DC8">
        <w:rPr>
          <w:spacing w:val="-3"/>
          <w:w w:val="105"/>
        </w:rPr>
        <w:t xml:space="preserve">текущего </w:t>
      </w:r>
      <w:r w:rsidRPr="00243DC8">
        <w:rPr>
          <w:w w:val="105"/>
        </w:rPr>
        <w:t>контроля успеваемости</w:t>
      </w:r>
      <w:r w:rsidR="00636B2C">
        <w:rPr>
          <w:w w:val="105"/>
        </w:rPr>
        <w:t>,</w:t>
      </w:r>
      <w:r w:rsidRPr="00243DC8">
        <w:rPr>
          <w:w w:val="105"/>
        </w:rPr>
        <w:t xml:space="preserve"> промежуточной </w:t>
      </w:r>
      <w:r w:rsidR="00636B2C">
        <w:rPr>
          <w:w w:val="105"/>
        </w:rPr>
        <w:t xml:space="preserve"> и итоговой аттестаций </w:t>
      </w:r>
      <w:r w:rsidRPr="00243DC8">
        <w:rPr>
          <w:w w:val="105"/>
        </w:rPr>
        <w:t>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руководствоваться положениями Устава Академии и требованиями</w:t>
      </w:r>
      <w:r w:rsidRPr="00243DC8">
        <w:rPr>
          <w:spacing w:val="-3"/>
          <w:w w:val="105"/>
        </w:rPr>
        <w:t xml:space="preserve">, </w:t>
      </w:r>
      <w:r w:rsidRPr="00243DC8">
        <w:rPr>
          <w:w w:val="105"/>
        </w:rPr>
        <w:t>утв</w:t>
      </w:r>
      <w:r w:rsidR="00636B2C">
        <w:rPr>
          <w:w w:val="105"/>
        </w:rPr>
        <w:t>ержденными Постановлением</w:t>
      </w:r>
      <w:r w:rsidRPr="00243DC8">
        <w:rPr>
          <w:w w:val="105"/>
        </w:rPr>
        <w:t xml:space="preserve"> Правительства</w:t>
      </w:r>
      <w:r w:rsidRPr="00243DC8">
        <w:rPr>
          <w:spacing w:val="-10"/>
          <w:w w:val="105"/>
        </w:rPr>
        <w:t xml:space="preserve"> </w:t>
      </w:r>
      <w:r w:rsidRPr="00243DC8">
        <w:rPr>
          <w:w w:val="105"/>
        </w:rPr>
        <w:t>РФ</w:t>
      </w:r>
      <w:proofErr w:type="gramEnd"/>
      <w:r w:rsidR="00636B2C">
        <w:rPr>
          <w:w w:val="105"/>
        </w:rPr>
        <w:t xml:space="preserve"> от 15.12.2013г</w:t>
      </w:r>
      <w:r w:rsidRPr="00243DC8">
        <w:rPr>
          <w:w w:val="105"/>
        </w:rPr>
        <w:t>.</w:t>
      </w:r>
      <w:r w:rsidR="00636B2C">
        <w:rPr>
          <w:w w:val="105"/>
        </w:rPr>
        <w:t xml:space="preserve"> № 706 «Об утверждении </w:t>
      </w:r>
      <w:r w:rsidR="00636B2C" w:rsidRPr="00243DC8">
        <w:rPr>
          <w:w w:val="105"/>
        </w:rPr>
        <w:t xml:space="preserve">Правил оказания платных образовательных </w:t>
      </w:r>
      <w:r w:rsidR="00636B2C" w:rsidRPr="00243DC8">
        <w:rPr>
          <w:spacing w:val="-3"/>
          <w:w w:val="105"/>
        </w:rPr>
        <w:t>услуг</w:t>
      </w:r>
      <w:r w:rsidR="00636B2C">
        <w:rPr>
          <w:spacing w:val="-3"/>
          <w:w w:val="105"/>
        </w:rPr>
        <w:t>».</w:t>
      </w:r>
    </w:p>
    <w:p w:rsidR="00243DC8" w:rsidRPr="00F8396E" w:rsidRDefault="00243DC8" w:rsidP="00F8396E">
      <w:pPr>
        <w:pStyle w:val="a3"/>
        <w:kinsoku w:val="0"/>
        <w:overflowPunct w:val="0"/>
        <w:spacing w:before="0"/>
        <w:ind w:left="110" w:right="106" w:firstLine="705"/>
        <w:jc w:val="both"/>
        <w:rPr>
          <w:sz w:val="24"/>
          <w:szCs w:val="24"/>
        </w:rPr>
      </w:pPr>
      <w:r w:rsidRPr="00243DC8">
        <w:rPr>
          <w:w w:val="105"/>
          <w:sz w:val="24"/>
          <w:szCs w:val="24"/>
        </w:rPr>
        <w:t xml:space="preserve">10) </w:t>
      </w:r>
      <w:r w:rsidRPr="00F8396E">
        <w:rPr>
          <w:w w:val="105"/>
          <w:sz w:val="24"/>
          <w:szCs w:val="24"/>
        </w:rPr>
        <w:t xml:space="preserve">Исполнение положений настоящего приказа возложить на </w:t>
      </w:r>
      <w:r w:rsidR="00F8396E" w:rsidRPr="00F8396E">
        <w:rPr>
          <w:w w:val="105"/>
          <w:sz w:val="24"/>
          <w:szCs w:val="24"/>
        </w:rPr>
        <w:t xml:space="preserve">сотрудников </w:t>
      </w:r>
      <w:r w:rsidR="00F8396E">
        <w:rPr>
          <w:w w:val="105"/>
          <w:sz w:val="24"/>
          <w:szCs w:val="24"/>
        </w:rPr>
        <w:t xml:space="preserve">АНО ДПО </w:t>
      </w:r>
      <w:r w:rsidR="00F8396E" w:rsidRPr="00F8396E">
        <w:rPr>
          <w:w w:val="105"/>
          <w:sz w:val="24"/>
          <w:szCs w:val="24"/>
        </w:rPr>
        <w:t>«Академия Контрактных Отношений»</w:t>
      </w:r>
      <w:r w:rsidRPr="00F8396E">
        <w:rPr>
          <w:w w:val="105"/>
          <w:sz w:val="24"/>
          <w:szCs w:val="24"/>
        </w:rPr>
        <w:t xml:space="preserve">, </w:t>
      </w:r>
      <w:proofErr w:type="gramStart"/>
      <w:r w:rsidRPr="00F8396E">
        <w:rPr>
          <w:w w:val="105"/>
          <w:sz w:val="24"/>
          <w:szCs w:val="24"/>
        </w:rPr>
        <w:t>согласно</w:t>
      </w:r>
      <w:proofErr w:type="gramEnd"/>
      <w:r w:rsidRPr="00F8396E">
        <w:rPr>
          <w:spacing w:val="-15"/>
          <w:w w:val="105"/>
          <w:sz w:val="24"/>
          <w:szCs w:val="24"/>
        </w:rPr>
        <w:t xml:space="preserve"> </w:t>
      </w:r>
      <w:r w:rsidRPr="00F8396E">
        <w:rPr>
          <w:w w:val="105"/>
          <w:sz w:val="24"/>
          <w:szCs w:val="24"/>
        </w:rPr>
        <w:t>их должностных</w:t>
      </w:r>
      <w:r w:rsidRPr="00F8396E">
        <w:rPr>
          <w:spacing w:val="-8"/>
          <w:w w:val="105"/>
          <w:sz w:val="24"/>
          <w:szCs w:val="24"/>
        </w:rPr>
        <w:t xml:space="preserve"> </w:t>
      </w:r>
      <w:r w:rsidRPr="00F8396E">
        <w:rPr>
          <w:w w:val="105"/>
          <w:sz w:val="24"/>
          <w:szCs w:val="24"/>
        </w:rPr>
        <w:t>обязанностей.</w:t>
      </w:r>
    </w:p>
    <w:p w:rsidR="00243DC8" w:rsidRDefault="00243DC8" w:rsidP="00636B2C">
      <w:pPr>
        <w:pStyle w:val="a3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F8396E" w:rsidRDefault="00F8396E" w:rsidP="00CA6331">
      <w:pPr>
        <w:pStyle w:val="Nonformat"/>
        <w:jc w:val="both"/>
        <w:rPr>
          <w:rFonts w:ascii="Times New Roman" w:hAnsi="Times New Roman"/>
          <w:sz w:val="24"/>
          <w:szCs w:val="24"/>
        </w:rPr>
      </w:pPr>
    </w:p>
    <w:p w:rsidR="002A67EA" w:rsidRPr="00DA5918" w:rsidRDefault="00CA6331" w:rsidP="00CA6331"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C3A5E">
        <w:rPr>
          <w:rFonts w:ascii="Times New Roman" w:hAnsi="Times New Roman"/>
          <w:sz w:val="24"/>
          <w:szCs w:val="24"/>
        </w:rPr>
        <w:t xml:space="preserve">иректор </w:t>
      </w:r>
      <w:r w:rsidR="002A67EA" w:rsidRPr="00DA5918">
        <w:rPr>
          <w:rFonts w:ascii="Times New Roman" w:hAnsi="Times New Roman"/>
          <w:sz w:val="24"/>
          <w:szCs w:val="24"/>
        </w:rPr>
        <w:t xml:space="preserve"> АНО ДПО </w:t>
      </w:r>
    </w:p>
    <w:p w:rsidR="00A36FA0" w:rsidRPr="00DA5918" w:rsidRDefault="00F251FA" w:rsidP="00CA63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«Академия Контрактных О</w:t>
      </w:r>
      <w:r w:rsidR="002A67EA" w:rsidRPr="00DA5918">
        <w:rPr>
          <w:rFonts w:ascii="Times New Roman" w:hAnsi="Times New Roman" w:cs="Times New Roman"/>
          <w:sz w:val="24"/>
          <w:szCs w:val="24"/>
        </w:rPr>
        <w:t xml:space="preserve">тношений»   </w:t>
      </w:r>
      <w:r w:rsidR="008E55DE" w:rsidRPr="00DA5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67EA" w:rsidRPr="00DA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D7B" w:rsidRPr="00230D7B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230D7B" w:rsidRPr="00230D7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230D7B" w:rsidRPr="00230D7B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="00230D7B" w:rsidRPr="00230D7B">
        <w:rPr>
          <w:rFonts w:ascii="Times New Roman" w:hAnsi="Times New Roman" w:cs="Times New Roman"/>
          <w:i/>
          <w:sz w:val="24"/>
          <w:szCs w:val="24"/>
        </w:rPr>
        <w:t xml:space="preserve"> подписан</w:t>
      </w:r>
      <w:r w:rsidR="002A67EA" w:rsidRPr="00DA5918">
        <w:rPr>
          <w:rFonts w:ascii="Times New Roman" w:hAnsi="Times New Roman" w:cs="Times New Roman"/>
          <w:sz w:val="24"/>
          <w:szCs w:val="24"/>
        </w:rPr>
        <w:t xml:space="preserve">        </w:t>
      </w:r>
      <w:r w:rsidR="00CA6331">
        <w:rPr>
          <w:rFonts w:ascii="Times New Roman" w:hAnsi="Times New Roman" w:cs="Times New Roman"/>
          <w:sz w:val="24"/>
          <w:szCs w:val="24"/>
        </w:rPr>
        <w:t xml:space="preserve">      А.А.Садофьев</w:t>
      </w:r>
    </w:p>
    <w:p w:rsidR="00557399" w:rsidRDefault="00557399" w:rsidP="00AF1F03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57399" w:rsidRDefault="00557399" w:rsidP="00AF1F03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C0725" w:rsidRDefault="001C0725" w:rsidP="00AF1F03">
      <w:pPr>
        <w:pStyle w:val="a6"/>
        <w:rPr>
          <w:sz w:val="24"/>
          <w:szCs w:val="24"/>
        </w:rPr>
      </w:pPr>
    </w:p>
    <w:p w:rsidR="001C0725" w:rsidRDefault="001C0725" w:rsidP="00AF1F03">
      <w:pPr>
        <w:pStyle w:val="a6"/>
        <w:rPr>
          <w:sz w:val="24"/>
          <w:szCs w:val="24"/>
        </w:rPr>
      </w:pPr>
    </w:p>
    <w:sectPr w:rsidR="001C0725" w:rsidSect="00C576D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50" w:hanging="454"/>
      </w:pPr>
      <w:rPr>
        <w:rFonts w:ascii="Times New Roman" w:hAnsi="Times New Roman" w:cs="Times New Roman"/>
        <w:b w:val="0"/>
        <w:bCs w:val="0"/>
        <w:spacing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66" w:hanging="454"/>
      </w:pPr>
    </w:lvl>
    <w:lvl w:ilvl="2">
      <w:numFmt w:val="bullet"/>
      <w:lvlText w:val="•"/>
      <w:lvlJc w:val="left"/>
      <w:pPr>
        <w:ind w:left="2172" w:hanging="454"/>
      </w:pPr>
    </w:lvl>
    <w:lvl w:ilvl="3">
      <w:numFmt w:val="bullet"/>
      <w:lvlText w:val="•"/>
      <w:lvlJc w:val="left"/>
      <w:pPr>
        <w:ind w:left="3178" w:hanging="454"/>
      </w:pPr>
    </w:lvl>
    <w:lvl w:ilvl="4">
      <w:numFmt w:val="bullet"/>
      <w:lvlText w:val="•"/>
      <w:lvlJc w:val="left"/>
      <w:pPr>
        <w:ind w:left="4184" w:hanging="454"/>
      </w:pPr>
    </w:lvl>
    <w:lvl w:ilvl="5">
      <w:numFmt w:val="bullet"/>
      <w:lvlText w:val="•"/>
      <w:lvlJc w:val="left"/>
      <w:pPr>
        <w:ind w:left="5190" w:hanging="454"/>
      </w:pPr>
    </w:lvl>
    <w:lvl w:ilvl="6">
      <w:numFmt w:val="bullet"/>
      <w:lvlText w:val="•"/>
      <w:lvlJc w:val="left"/>
      <w:pPr>
        <w:ind w:left="6196" w:hanging="454"/>
      </w:pPr>
    </w:lvl>
    <w:lvl w:ilvl="7">
      <w:numFmt w:val="bullet"/>
      <w:lvlText w:val="•"/>
      <w:lvlJc w:val="left"/>
      <w:pPr>
        <w:ind w:left="7203" w:hanging="454"/>
      </w:pPr>
    </w:lvl>
    <w:lvl w:ilvl="8">
      <w:numFmt w:val="bullet"/>
      <w:lvlText w:val="•"/>
      <w:lvlJc w:val="left"/>
      <w:pPr>
        <w:ind w:left="8209" w:hanging="454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50" w:hanging="382"/>
      </w:pPr>
      <w:rPr>
        <w:rFonts w:ascii="Times New Roman" w:hAnsi="Times New Roman" w:cs="Times New Roman"/>
        <w:b w:val="0"/>
        <w:bCs w:val="0"/>
        <w:spacing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66" w:hanging="382"/>
      </w:pPr>
    </w:lvl>
    <w:lvl w:ilvl="2">
      <w:numFmt w:val="bullet"/>
      <w:lvlText w:val="•"/>
      <w:lvlJc w:val="left"/>
      <w:pPr>
        <w:ind w:left="2172" w:hanging="382"/>
      </w:pPr>
    </w:lvl>
    <w:lvl w:ilvl="3">
      <w:numFmt w:val="bullet"/>
      <w:lvlText w:val="•"/>
      <w:lvlJc w:val="left"/>
      <w:pPr>
        <w:ind w:left="3178" w:hanging="382"/>
      </w:pPr>
    </w:lvl>
    <w:lvl w:ilvl="4">
      <w:numFmt w:val="bullet"/>
      <w:lvlText w:val="•"/>
      <w:lvlJc w:val="left"/>
      <w:pPr>
        <w:ind w:left="4184" w:hanging="382"/>
      </w:pPr>
    </w:lvl>
    <w:lvl w:ilvl="5">
      <w:numFmt w:val="bullet"/>
      <w:lvlText w:val="•"/>
      <w:lvlJc w:val="left"/>
      <w:pPr>
        <w:ind w:left="5190" w:hanging="382"/>
      </w:pPr>
    </w:lvl>
    <w:lvl w:ilvl="6">
      <w:numFmt w:val="bullet"/>
      <w:lvlText w:val="•"/>
      <w:lvlJc w:val="left"/>
      <w:pPr>
        <w:ind w:left="6196" w:hanging="382"/>
      </w:pPr>
    </w:lvl>
    <w:lvl w:ilvl="7">
      <w:numFmt w:val="bullet"/>
      <w:lvlText w:val="•"/>
      <w:lvlJc w:val="left"/>
      <w:pPr>
        <w:ind w:left="7203" w:hanging="382"/>
      </w:pPr>
    </w:lvl>
    <w:lvl w:ilvl="8">
      <w:numFmt w:val="bullet"/>
      <w:lvlText w:val="•"/>
      <w:lvlJc w:val="left"/>
      <w:pPr>
        <w:ind w:left="8209" w:hanging="382"/>
      </w:pPr>
    </w:lvl>
  </w:abstractNum>
  <w:abstractNum w:abstractNumId="2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10" w:hanging="382"/>
      </w:pPr>
      <w:rPr>
        <w:rFonts w:ascii="Times New Roman" w:hAnsi="Times New Roman" w:cs="Times New Roman"/>
        <w:b w:val="0"/>
        <w:bCs w:val="0"/>
        <w:spacing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22" w:hanging="382"/>
      </w:pPr>
    </w:lvl>
    <w:lvl w:ilvl="2">
      <w:numFmt w:val="bullet"/>
      <w:lvlText w:val="•"/>
      <w:lvlJc w:val="left"/>
      <w:pPr>
        <w:ind w:left="2124" w:hanging="382"/>
      </w:pPr>
    </w:lvl>
    <w:lvl w:ilvl="3">
      <w:numFmt w:val="bullet"/>
      <w:lvlText w:val="•"/>
      <w:lvlJc w:val="left"/>
      <w:pPr>
        <w:ind w:left="3126" w:hanging="382"/>
      </w:pPr>
    </w:lvl>
    <w:lvl w:ilvl="4">
      <w:numFmt w:val="bullet"/>
      <w:lvlText w:val="•"/>
      <w:lvlJc w:val="left"/>
      <w:pPr>
        <w:ind w:left="4128" w:hanging="382"/>
      </w:pPr>
    </w:lvl>
    <w:lvl w:ilvl="5">
      <w:numFmt w:val="bullet"/>
      <w:lvlText w:val="•"/>
      <w:lvlJc w:val="left"/>
      <w:pPr>
        <w:ind w:left="5130" w:hanging="382"/>
      </w:pPr>
    </w:lvl>
    <w:lvl w:ilvl="6">
      <w:numFmt w:val="bullet"/>
      <w:lvlText w:val="•"/>
      <w:lvlJc w:val="left"/>
      <w:pPr>
        <w:ind w:left="6132" w:hanging="382"/>
      </w:pPr>
    </w:lvl>
    <w:lvl w:ilvl="7">
      <w:numFmt w:val="bullet"/>
      <w:lvlText w:val="•"/>
      <w:lvlJc w:val="left"/>
      <w:pPr>
        <w:ind w:left="7135" w:hanging="382"/>
      </w:pPr>
    </w:lvl>
    <w:lvl w:ilvl="8">
      <w:numFmt w:val="bullet"/>
      <w:lvlText w:val="•"/>
      <w:lvlJc w:val="left"/>
      <w:pPr>
        <w:ind w:left="8137" w:hanging="382"/>
      </w:pPr>
    </w:lvl>
  </w:abstractNum>
  <w:abstractNum w:abstractNumId="3">
    <w:nsid w:val="01D16D50"/>
    <w:multiLevelType w:val="hybridMultilevel"/>
    <w:tmpl w:val="295E7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64F23"/>
    <w:multiLevelType w:val="hybridMultilevel"/>
    <w:tmpl w:val="1FC6582E"/>
    <w:lvl w:ilvl="0" w:tplc="AF9A2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0F639E"/>
    <w:multiLevelType w:val="hybridMultilevel"/>
    <w:tmpl w:val="3D34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FA0"/>
    <w:rsid w:val="00044483"/>
    <w:rsid w:val="00055F96"/>
    <w:rsid w:val="000600E3"/>
    <w:rsid w:val="00064C0D"/>
    <w:rsid w:val="000741F1"/>
    <w:rsid w:val="00077E1C"/>
    <w:rsid w:val="00091DA6"/>
    <w:rsid w:val="000A27AA"/>
    <w:rsid w:val="000D5B85"/>
    <w:rsid w:val="000E0CBB"/>
    <w:rsid w:val="000E289C"/>
    <w:rsid w:val="000E3862"/>
    <w:rsid w:val="00106771"/>
    <w:rsid w:val="00111663"/>
    <w:rsid w:val="00123937"/>
    <w:rsid w:val="00132B0A"/>
    <w:rsid w:val="00136A5B"/>
    <w:rsid w:val="00137EE6"/>
    <w:rsid w:val="0017360B"/>
    <w:rsid w:val="0018702B"/>
    <w:rsid w:val="001A2319"/>
    <w:rsid w:val="001A57F2"/>
    <w:rsid w:val="001B38F0"/>
    <w:rsid w:val="001C0725"/>
    <w:rsid w:val="001E0A7B"/>
    <w:rsid w:val="001E3EEE"/>
    <w:rsid w:val="00203E57"/>
    <w:rsid w:val="00217B06"/>
    <w:rsid w:val="00230D7B"/>
    <w:rsid w:val="00243DC8"/>
    <w:rsid w:val="002508FE"/>
    <w:rsid w:val="00261FDC"/>
    <w:rsid w:val="002625C5"/>
    <w:rsid w:val="00266607"/>
    <w:rsid w:val="00272D05"/>
    <w:rsid w:val="0027371C"/>
    <w:rsid w:val="00277434"/>
    <w:rsid w:val="002A67EA"/>
    <w:rsid w:val="002C6C06"/>
    <w:rsid w:val="002D68EC"/>
    <w:rsid w:val="002E009D"/>
    <w:rsid w:val="003016D1"/>
    <w:rsid w:val="003104BF"/>
    <w:rsid w:val="003457F8"/>
    <w:rsid w:val="003528FC"/>
    <w:rsid w:val="00363ECE"/>
    <w:rsid w:val="00383442"/>
    <w:rsid w:val="00383BDF"/>
    <w:rsid w:val="003901B0"/>
    <w:rsid w:val="003A022B"/>
    <w:rsid w:val="003A0364"/>
    <w:rsid w:val="00401456"/>
    <w:rsid w:val="004141AB"/>
    <w:rsid w:val="00445993"/>
    <w:rsid w:val="0045453D"/>
    <w:rsid w:val="00455DA0"/>
    <w:rsid w:val="004636D6"/>
    <w:rsid w:val="004661A2"/>
    <w:rsid w:val="00472B36"/>
    <w:rsid w:val="00474D7A"/>
    <w:rsid w:val="00490BF5"/>
    <w:rsid w:val="00495CD9"/>
    <w:rsid w:val="004B0058"/>
    <w:rsid w:val="004B0401"/>
    <w:rsid w:val="005078D5"/>
    <w:rsid w:val="00510E1A"/>
    <w:rsid w:val="005217FE"/>
    <w:rsid w:val="00557399"/>
    <w:rsid w:val="00584E43"/>
    <w:rsid w:val="005B3392"/>
    <w:rsid w:val="005B615A"/>
    <w:rsid w:val="005F67F1"/>
    <w:rsid w:val="00614088"/>
    <w:rsid w:val="00630DDA"/>
    <w:rsid w:val="00636B2C"/>
    <w:rsid w:val="006401E6"/>
    <w:rsid w:val="0066657A"/>
    <w:rsid w:val="00690B60"/>
    <w:rsid w:val="00691F1E"/>
    <w:rsid w:val="006C27AF"/>
    <w:rsid w:val="006C3247"/>
    <w:rsid w:val="00757231"/>
    <w:rsid w:val="0077141E"/>
    <w:rsid w:val="007E3223"/>
    <w:rsid w:val="00810403"/>
    <w:rsid w:val="00847E3D"/>
    <w:rsid w:val="00897902"/>
    <w:rsid w:val="008A4108"/>
    <w:rsid w:val="008A7EB9"/>
    <w:rsid w:val="008E55DE"/>
    <w:rsid w:val="008E781B"/>
    <w:rsid w:val="00906310"/>
    <w:rsid w:val="00921FAB"/>
    <w:rsid w:val="00933C26"/>
    <w:rsid w:val="00945042"/>
    <w:rsid w:val="00951D15"/>
    <w:rsid w:val="0095707B"/>
    <w:rsid w:val="00976C42"/>
    <w:rsid w:val="0098603A"/>
    <w:rsid w:val="009B2E63"/>
    <w:rsid w:val="009C3A5E"/>
    <w:rsid w:val="009F1F53"/>
    <w:rsid w:val="009F655A"/>
    <w:rsid w:val="009F74B2"/>
    <w:rsid w:val="00A126E1"/>
    <w:rsid w:val="00A30BEF"/>
    <w:rsid w:val="00A32199"/>
    <w:rsid w:val="00A34BEF"/>
    <w:rsid w:val="00A36FA0"/>
    <w:rsid w:val="00A57E21"/>
    <w:rsid w:val="00A627CD"/>
    <w:rsid w:val="00A8778B"/>
    <w:rsid w:val="00A924B6"/>
    <w:rsid w:val="00AA3767"/>
    <w:rsid w:val="00AB09FE"/>
    <w:rsid w:val="00AD2815"/>
    <w:rsid w:val="00AE275B"/>
    <w:rsid w:val="00AE7360"/>
    <w:rsid w:val="00AF1F03"/>
    <w:rsid w:val="00AF201D"/>
    <w:rsid w:val="00B24E82"/>
    <w:rsid w:val="00B32392"/>
    <w:rsid w:val="00B476ED"/>
    <w:rsid w:val="00B666DB"/>
    <w:rsid w:val="00B72AD0"/>
    <w:rsid w:val="00B933D7"/>
    <w:rsid w:val="00B94627"/>
    <w:rsid w:val="00BF433C"/>
    <w:rsid w:val="00C06C94"/>
    <w:rsid w:val="00C46D02"/>
    <w:rsid w:val="00C576DB"/>
    <w:rsid w:val="00C57928"/>
    <w:rsid w:val="00C71A59"/>
    <w:rsid w:val="00C9246A"/>
    <w:rsid w:val="00C937C9"/>
    <w:rsid w:val="00CA6331"/>
    <w:rsid w:val="00CE4614"/>
    <w:rsid w:val="00CF66E4"/>
    <w:rsid w:val="00CF7E5C"/>
    <w:rsid w:val="00D023F1"/>
    <w:rsid w:val="00D114C9"/>
    <w:rsid w:val="00D12D08"/>
    <w:rsid w:val="00D53F08"/>
    <w:rsid w:val="00D65505"/>
    <w:rsid w:val="00D765F1"/>
    <w:rsid w:val="00D83463"/>
    <w:rsid w:val="00DA4D4B"/>
    <w:rsid w:val="00DA50B2"/>
    <w:rsid w:val="00DA5918"/>
    <w:rsid w:val="00DB7C23"/>
    <w:rsid w:val="00DD7099"/>
    <w:rsid w:val="00E06C8D"/>
    <w:rsid w:val="00E14D32"/>
    <w:rsid w:val="00E27C11"/>
    <w:rsid w:val="00E30941"/>
    <w:rsid w:val="00E4764F"/>
    <w:rsid w:val="00E477F6"/>
    <w:rsid w:val="00E81939"/>
    <w:rsid w:val="00ED7F3D"/>
    <w:rsid w:val="00EE6751"/>
    <w:rsid w:val="00F071B3"/>
    <w:rsid w:val="00F22159"/>
    <w:rsid w:val="00F251FA"/>
    <w:rsid w:val="00F62CEE"/>
    <w:rsid w:val="00F63771"/>
    <w:rsid w:val="00F678EC"/>
    <w:rsid w:val="00F8396E"/>
    <w:rsid w:val="00FA0717"/>
    <w:rsid w:val="00FD73A6"/>
    <w:rsid w:val="00FE5D38"/>
    <w:rsid w:val="00FE7940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6FA0"/>
    <w:pPr>
      <w:spacing w:before="119"/>
      <w:ind w:left="100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6FA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36F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2A67EA"/>
    <w:pPr>
      <w:autoSpaceDE/>
      <w:autoSpaceDN/>
      <w:adjustRightInd/>
    </w:pPr>
    <w:rPr>
      <w:rFonts w:ascii="Consultant" w:hAnsi="Consultant"/>
      <w:sz w:val="20"/>
      <w:szCs w:val="20"/>
    </w:rPr>
  </w:style>
  <w:style w:type="paragraph" w:customStyle="1" w:styleId="14">
    <w:name w:val="Адресат 14"/>
    <w:basedOn w:val="a"/>
    <w:rsid w:val="002A67EA"/>
    <w:pPr>
      <w:autoSpaceDE/>
      <w:autoSpaceDN/>
      <w:adjustRightInd/>
      <w:spacing w:after="120"/>
    </w:pPr>
    <w:rPr>
      <w:sz w:val="28"/>
    </w:rPr>
  </w:style>
  <w:style w:type="paragraph" w:styleId="a6">
    <w:name w:val="Plain Text"/>
    <w:basedOn w:val="a"/>
    <w:link w:val="a7"/>
    <w:uiPriority w:val="99"/>
    <w:unhideWhenUsed/>
    <w:rsid w:val="002A67EA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A67EA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1E0A7B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691F1E"/>
    <w:pPr>
      <w:ind w:left="720"/>
      <w:contextualSpacing/>
    </w:pPr>
  </w:style>
  <w:style w:type="paragraph" w:customStyle="1" w:styleId="ConsPlusNormal">
    <w:name w:val="ConsPlusNormal"/>
    <w:rsid w:val="00614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243DC8"/>
    <w:pPr>
      <w:widowControl/>
      <w:ind w:left="39"/>
      <w:outlineLvl w:val="0"/>
    </w:pPr>
    <w:rPr>
      <w:rFonts w:eastAsiaTheme="minorHAns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4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6FA0"/>
    <w:pPr>
      <w:spacing w:before="119"/>
      <w:ind w:left="100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6FA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36F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2A67EA"/>
    <w:pPr>
      <w:autoSpaceDE/>
      <w:autoSpaceDN/>
      <w:adjustRightInd/>
    </w:pPr>
    <w:rPr>
      <w:rFonts w:ascii="Consultant" w:hAnsi="Consultant"/>
      <w:sz w:val="20"/>
      <w:szCs w:val="20"/>
    </w:rPr>
  </w:style>
  <w:style w:type="paragraph" w:customStyle="1" w:styleId="14">
    <w:name w:val="Адресат 14"/>
    <w:basedOn w:val="a"/>
    <w:rsid w:val="002A67EA"/>
    <w:pPr>
      <w:autoSpaceDE/>
      <w:autoSpaceDN/>
      <w:adjustRightInd/>
      <w:spacing w:after="120"/>
    </w:pPr>
    <w:rPr>
      <w:sz w:val="28"/>
    </w:rPr>
  </w:style>
  <w:style w:type="paragraph" w:styleId="a6">
    <w:name w:val="Plain Text"/>
    <w:basedOn w:val="a"/>
    <w:link w:val="a7"/>
    <w:uiPriority w:val="99"/>
    <w:unhideWhenUsed/>
    <w:rsid w:val="002A67EA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A67EA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1E0A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o-g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79;&#1073;&#1091;&#108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zbuka-goszakaz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um-goszakaz.ru/commun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Давыдова</dc:creator>
  <cp:lastModifiedBy>romashkin</cp:lastModifiedBy>
  <cp:revision>3</cp:revision>
  <cp:lastPrinted>2014-12-16T09:05:00Z</cp:lastPrinted>
  <dcterms:created xsi:type="dcterms:W3CDTF">2016-12-07T08:24:00Z</dcterms:created>
  <dcterms:modified xsi:type="dcterms:W3CDTF">2017-01-25T12:45:00Z</dcterms:modified>
</cp:coreProperties>
</file>